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29228" w14:textId="0ABA16F5" w:rsidR="007A4335" w:rsidRPr="00BE140A" w:rsidRDefault="00DB3BD8" w:rsidP="00DB3BBB">
      <w:pPr>
        <w:pStyle w:val="Kop1"/>
        <w:tabs>
          <w:tab w:val="left" w:pos="2410"/>
        </w:tabs>
        <w:rPr>
          <w:rFonts w:ascii="Calibri" w:hAnsi="Calibri"/>
        </w:rPr>
      </w:pPr>
      <w:r>
        <w:rPr>
          <w:rFonts w:ascii="Calibri" w:hAnsi="Calibri"/>
          <w:caps/>
          <w:sz w:val="22"/>
        </w:rPr>
        <w:t xml:space="preserve">Voorstel </w:t>
      </w:r>
      <w:r w:rsidR="007A4335" w:rsidRPr="00BE140A">
        <w:rPr>
          <w:rFonts w:ascii="Calibri" w:hAnsi="Calibri"/>
          <w:caps/>
          <w:sz w:val="22"/>
        </w:rPr>
        <w:t>AAN:</w:t>
      </w:r>
      <w:r w:rsidR="00DB3BBB">
        <w:rPr>
          <w:rFonts w:ascii="Calibri" w:hAnsi="Calibri"/>
          <w:caps/>
          <w:sz w:val="22"/>
        </w:rPr>
        <w:tab/>
      </w:r>
      <w:sdt>
        <w:sdtPr>
          <w:rPr>
            <w:rFonts w:ascii="Calibri" w:hAnsi="Calibri"/>
            <w:caps/>
            <w:sz w:val="22"/>
          </w:rPr>
          <w:id w:val="-598400225"/>
          <w:placeholder>
            <w:docPart w:val="2137E1C248514A9B8E653CF687A527F6"/>
          </w:placeholder>
          <w:comboBox>
            <w:listItem w:value="Kies een item."/>
            <w:listItem w:displayText="Algemeen Bestuur" w:value="Algemeen Bestuur"/>
            <w:listItem w:displayText="Dagelijks Bestuur" w:value="Dagelijks Bestuur"/>
            <w:listItem w:displayText="Directieteam" w:value="Directieteam"/>
          </w:comboBox>
        </w:sdtPr>
        <w:sdtEndPr/>
        <w:sdtContent>
          <w:r w:rsidR="001C0974">
            <w:rPr>
              <w:rFonts w:ascii="Calibri" w:hAnsi="Calibri"/>
              <w:caps/>
              <w:sz w:val="22"/>
            </w:rPr>
            <w:t>Algemeen Bestuur</w:t>
          </w:r>
        </w:sdtContent>
      </w:sdt>
    </w:p>
    <w:tbl>
      <w:tblP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261"/>
        <w:gridCol w:w="1842"/>
        <w:gridCol w:w="1859"/>
      </w:tblGrid>
      <w:tr w:rsidR="007B3D52" w:rsidRPr="00B2310B" w14:paraId="71631D72" w14:textId="77777777" w:rsidTr="00AB229C">
        <w:trPr>
          <w:trHeight w:val="360"/>
        </w:trPr>
        <w:tc>
          <w:tcPr>
            <w:tcW w:w="2376" w:type="dxa"/>
            <w:tcBorders>
              <w:top w:val="nil"/>
              <w:left w:val="nil"/>
              <w:bottom w:val="nil"/>
              <w:right w:val="nil"/>
            </w:tcBorders>
          </w:tcPr>
          <w:p w14:paraId="1CEDC0CE" w14:textId="77777777" w:rsidR="007B3D52" w:rsidRPr="00B2310B" w:rsidRDefault="007B3D52" w:rsidP="007B3D52">
            <w:pPr>
              <w:spacing w:after="0" w:line="312" w:lineRule="auto"/>
              <w:ind w:right="140"/>
              <w:rPr>
                <w:rFonts w:ascii="Calibri" w:hAnsi="Calibri"/>
                <w:sz w:val="20"/>
              </w:rPr>
            </w:pPr>
            <w:r w:rsidRPr="00B2310B">
              <w:rPr>
                <w:rFonts w:ascii="Calibri" w:hAnsi="Calibri"/>
                <w:sz w:val="20"/>
              </w:rPr>
              <w:t>Vergaderdatum:</w:t>
            </w:r>
          </w:p>
        </w:tc>
        <w:sdt>
          <w:sdtPr>
            <w:rPr>
              <w:rFonts w:asciiTheme="minorHAnsi" w:hAnsiTheme="minorHAnsi"/>
              <w:sz w:val="20"/>
              <w:szCs w:val="20"/>
            </w:rPr>
            <w:id w:val="-641189465"/>
            <w:placeholder>
              <w:docPart w:val="043C17C273324CA1BFB17B9A313DD78A"/>
            </w:placeholder>
            <w:date w:fullDate="2025-10-29T00:00:00Z">
              <w:dateFormat w:val="d-M-yyyy"/>
              <w:lid w:val="nl-NL"/>
              <w:storeMappedDataAs w:val="dateTime"/>
              <w:calendar w:val="gregorian"/>
            </w:date>
          </w:sdtPr>
          <w:sdtEndPr/>
          <w:sdtContent>
            <w:tc>
              <w:tcPr>
                <w:tcW w:w="6962" w:type="dxa"/>
                <w:gridSpan w:val="3"/>
                <w:tcBorders>
                  <w:top w:val="nil"/>
                  <w:left w:val="nil"/>
                  <w:bottom w:val="nil"/>
                  <w:right w:val="nil"/>
                </w:tcBorders>
              </w:tcPr>
              <w:p w14:paraId="680A621F" w14:textId="0B2D9C97" w:rsidR="007B3D52" w:rsidRPr="009F6918" w:rsidRDefault="001C0974" w:rsidP="009F6918">
                <w:pPr>
                  <w:spacing w:after="0" w:line="312" w:lineRule="auto"/>
                  <w:rPr>
                    <w:rFonts w:asciiTheme="minorHAnsi" w:hAnsiTheme="minorHAnsi"/>
                    <w:sz w:val="20"/>
                    <w:szCs w:val="20"/>
                  </w:rPr>
                </w:pPr>
                <w:r>
                  <w:rPr>
                    <w:rFonts w:asciiTheme="minorHAnsi" w:hAnsiTheme="minorHAnsi"/>
                    <w:sz w:val="20"/>
                    <w:szCs w:val="20"/>
                  </w:rPr>
                  <w:t>29-10-2025</w:t>
                </w:r>
              </w:p>
            </w:tc>
          </w:sdtContent>
        </w:sdt>
      </w:tr>
      <w:tr w:rsidR="007A4335" w:rsidRPr="00BE140A" w14:paraId="268C212E" w14:textId="77777777" w:rsidTr="00AB229C">
        <w:tc>
          <w:tcPr>
            <w:tcW w:w="2376" w:type="dxa"/>
            <w:tcBorders>
              <w:top w:val="nil"/>
              <w:left w:val="nil"/>
              <w:bottom w:val="nil"/>
              <w:right w:val="nil"/>
            </w:tcBorders>
          </w:tcPr>
          <w:p w14:paraId="026D849F" w14:textId="77777777" w:rsidR="007A4335" w:rsidRPr="00BE140A" w:rsidRDefault="007A4335" w:rsidP="00B67FFE">
            <w:pPr>
              <w:spacing w:after="0" w:line="312" w:lineRule="auto"/>
              <w:rPr>
                <w:rFonts w:ascii="Calibri" w:hAnsi="Calibri"/>
              </w:rPr>
            </w:pPr>
            <w:r w:rsidRPr="007B3D52">
              <w:rPr>
                <w:rFonts w:ascii="Calibri" w:hAnsi="Calibri"/>
                <w:sz w:val="20"/>
              </w:rPr>
              <w:t xml:space="preserve">Agendapunt </w:t>
            </w:r>
            <w:proofErr w:type="spellStart"/>
            <w:r w:rsidRPr="007B3D52">
              <w:rPr>
                <w:rFonts w:ascii="Calibri" w:hAnsi="Calibri"/>
                <w:sz w:val="20"/>
              </w:rPr>
              <w:t>nr</w:t>
            </w:r>
            <w:proofErr w:type="spellEnd"/>
            <w:r w:rsidRPr="007B3D52">
              <w:rPr>
                <w:rFonts w:ascii="Calibri" w:hAnsi="Calibri"/>
                <w:sz w:val="20"/>
              </w:rPr>
              <w:t>:</w:t>
            </w:r>
          </w:p>
        </w:tc>
        <w:tc>
          <w:tcPr>
            <w:tcW w:w="3261" w:type="dxa"/>
            <w:tcBorders>
              <w:top w:val="nil"/>
              <w:left w:val="nil"/>
              <w:bottom w:val="nil"/>
              <w:right w:val="single" w:sz="4" w:space="0" w:color="A6A6A6"/>
            </w:tcBorders>
          </w:tcPr>
          <w:p w14:paraId="3E8571F2" w14:textId="77777777" w:rsidR="007A4335" w:rsidRPr="00B2310B" w:rsidRDefault="007A4335" w:rsidP="00B67FFE">
            <w:pPr>
              <w:spacing w:after="0" w:line="312" w:lineRule="auto"/>
              <w:rPr>
                <w:rFonts w:ascii="Calibri" w:hAnsi="Calibri"/>
                <w:sz w:val="20"/>
                <w:szCs w:val="20"/>
              </w:rPr>
            </w:pPr>
          </w:p>
          <w:p w14:paraId="207134DF" w14:textId="77777777" w:rsidR="00554935" w:rsidRPr="002C75D3" w:rsidRDefault="00554935" w:rsidP="00B67FFE">
            <w:pPr>
              <w:spacing w:after="0" w:line="312" w:lineRule="auto"/>
              <w:rPr>
                <w:rFonts w:ascii="Calibri" w:hAnsi="Calibri"/>
                <w:sz w:val="20"/>
              </w:rPr>
            </w:pPr>
          </w:p>
        </w:tc>
        <w:tc>
          <w:tcPr>
            <w:tcW w:w="1842" w:type="dxa"/>
            <w:tcBorders>
              <w:top w:val="single" w:sz="4" w:space="0" w:color="A6A6A6"/>
              <w:left w:val="single" w:sz="4" w:space="0" w:color="A6A6A6"/>
              <w:bottom w:val="single" w:sz="4" w:space="0" w:color="A6A6A6"/>
              <w:right w:val="single" w:sz="4" w:space="0" w:color="A6A6A6"/>
            </w:tcBorders>
            <w:vAlign w:val="center"/>
          </w:tcPr>
          <w:p w14:paraId="32062555" w14:textId="77777777" w:rsidR="007A4335" w:rsidRPr="007B3D52" w:rsidRDefault="007B3D52" w:rsidP="007B3D52">
            <w:pPr>
              <w:spacing w:after="0" w:line="312" w:lineRule="auto"/>
              <w:jc w:val="center"/>
              <w:rPr>
                <w:rFonts w:ascii="Calibri" w:hAnsi="Calibri"/>
                <w:b/>
                <w:i/>
                <w:szCs w:val="16"/>
              </w:rPr>
            </w:pPr>
            <w:r w:rsidRPr="007B3D52">
              <w:rPr>
                <w:rFonts w:ascii="Calibri" w:hAnsi="Calibri"/>
                <w:b/>
                <w:i/>
                <w:szCs w:val="16"/>
              </w:rPr>
              <w:t>Route besluitvorming</w:t>
            </w:r>
          </w:p>
        </w:tc>
        <w:tc>
          <w:tcPr>
            <w:tcW w:w="1859" w:type="dxa"/>
            <w:tcBorders>
              <w:top w:val="single" w:sz="4" w:space="0" w:color="A6A6A6"/>
              <w:left w:val="single" w:sz="4" w:space="0" w:color="A6A6A6"/>
              <w:bottom w:val="single" w:sz="4" w:space="0" w:color="A6A6A6"/>
              <w:right w:val="single" w:sz="4" w:space="0" w:color="A6A6A6"/>
            </w:tcBorders>
            <w:vAlign w:val="center"/>
          </w:tcPr>
          <w:p w14:paraId="30D2EAF2" w14:textId="77777777" w:rsidR="007A4335" w:rsidRPr="00554935" w:rsidRDefault="007B3D52" w:rsidP="007B3D52">
            <w:pPr>
              <w:spacing w:after="0" w:line="312" w:lineRule="auto"/>
              <w:jc w:val="center"/>
              <w:rPr>
                <w:rFonts w:ascii="Calibri" w:hAnsi="Calibri"/>
                <w:b/>
                <w:i/>
                <w:szCs w:val="16"/>
              </w:rPr>
            </w:pPr>
            <w:r w:rsidRPr="00554935">
              <w:rPr>
                <w:rFonts w:ascii="Calibri" w:hAnsi="Calibri"/>
                <w:b/>
                <w:i/>
                <w:szCs w:val="16"/>
              </w:rPr>
              <w:t>Vergadering d.d.</w:t>
            </w:r>
          </w:p>
        </w:tc>
      </w:tr>
      <w:tr w:rsidR="007A4335" w:rsidRPr="00BE140A" w14:paraId="6A2C0DE7" w14:textId="77777777" w:rsidTr="00AB229C">
        <w:tc>
          <w:tcPr>
            <w:tcW w:w="2376" w:type="dxa"/>
            <w:tcBorders>
              <w:top w:val="nil"/>
              <w:left w:val="nil"/>
              <w:bottom w:val="nil"/>
              <w:right w:val="nil"/>
            </w:tcBorders>
          </w:tcPr>
          <w:p w14:paraId="68E19E53" w14:textId="77777777" w:rsidR="007A4335" w:rsidRPr="00BE140A" w:rsidRDefault="007A4335" w:rsidP="00B67FFE">
            <w:pPr>
              <w:spacing w:after="0" w:line="312" w:lineRule="auto"/>
              <w:rPr>
                <w:rFonts w:ascii="Calibri" w:hAnsi="Calibri"/>
              </w:rPr>
            </w:pPr>
            <w:r w:rsidRPr="007B3D52">
              <w:rPr>
                <w:rFonts w:ascii="Calibri" w:hAnsi="Calibri"/>
                <w:sz w:val="20"/>
              </w:rPr>
              <w:t xml:space="preserve">Kenmerk: </w:t>
            </w:r>
          </w:p>
        </w:tc>
        <w:tc>
          <w:tcPr>
            <w:tcW w:w="3261" w:type="dxa"/>
            <w:tcBorders>
              <w:top w:val="nil"/>
              <w:left w:val="nil"/>
              <w:bottom w:val="nil"/>
              <w:right w:val="single" w:sz="4" w:space="0" w:color="A6A6A6"/>
            </w:tcBorders>
          </w:tcPr>
          <w:p w14:paraId="3283D455" w14:textId="77777777" w:rsidR="007A4335" w:rsidRPr="00B2310B" w:rsidRDefault="00554935" w:rsidP="00B67FFE">
            <w:pPr>
              <w:spacing w:after="0" w:line="312" w:lineRule="auto"/>
              <w:rPr>
                <w:rFonts w:ascii="Calibri" w:hAnsi="Calibri"/>
                <w:sz w:val="20"/>
                <w:szCs w:val="20"/>
              </w:rPr>
            </w:pPr>
            <w:r w:rsidRPr="00B2310B">
              <w:rPr>
                <w:rFonts w:ascii="Calibri" w:hAnsi="Calibri"/>
                <w:sz w:val="20"/>
                <w:szCs w:val="20"/>
              </w:rPr>
              <w:t>&lt;</w:t>
            </w:r>
            <w:proofErr w:type="gramStart"/>
            <w:r w:rsidRPr="00B2310B">
              <w:rPr>
                <w:rFonts w:ascii="Calibri" w:hAnsi="Calibri"/>
                <w:sz w:val="20"/>
                <w:szCs w:val="20"/>
              </w:rPr>
              <w:t>kenmerk</w:t>
            </w:r>
            <w:proofErr w:type="gramEnd"/>
            <w:r w:rsidRPr="00B2310B">
              <w:rPr>
                <w:rFonts w:ascii="Calibri" w:hAnsi="Calibri"/>
                <w:sz w:val="20"/>
                <w:szCs w:val="20"/>
              </w:rPr>
              <w:t xml:space="preserve"> in </w:t>
            </w:r>
            <w:proofErr w:type="spellStart"/>
            <w:r w:rsidRPr="00B2310B">
              <w:rPr>
                <w:rFonts w:ascii="Calibri" w:hAnsi="Calibri"/>
                <w:sz w:val="20"/>
                <w:szCs w:val="20"/>
              </w:rPr>
              <w:t>Filelinx</w:t>
            </w:r>
            <w:proofErr w:type="spellEnd"/>
            <w:r w:rsidRPr="00B2310B">
              <w:rPr>
                <w:rFonts w:ascii="Calibri" w:hAnsi="Calibri"/>
                <w:sz w:val="20"/>
                <w:szCs w:val="20"/>
              </w:rPr>
              <w:t>&gt;</w:t>
            </w:r>
          </w:p>
        </w:tc>
        <w:sdt>
          <w:sdtPr>
            <w:rPr>
              <w:rFonts w:asciiTheme="minorHAnsi" w:hAnsiTheme="minorHAnsi"/>
              <w:sz w:val="16"/>
              <w:szCs w:val="16"/>
            </w:rPr>
            <w:id w:val="-757749197"/>
            <w:placeholder>
              <w:docPart w:val="5ED0FC420222405EBD337FB93400310A"/>
            </w:placeholder>
            <w:comboBox>
              <w:listItem w:value="Kies een item."/>
              <w:listItem w:displayText="Algemeen Bestuur" w:value="Algemeen Bestuur"/>
              <w:listItem w:displayText="Dagelijks Bestuur" w:value="Dagelijks Bestuur"/>
              <w:listItem w:displayText="Directieteam" w:value="Directieteam"/>
            </w:comboBox>
          </w:sdtPr>
          <w:sdtEndPr/>
          <w:sdtContent>
            <w:tc>
              <w:tcPr>
                <w:tcW w:w="1842" w:type="dxa"/>
                <w:tcBorders>
                  <w:top w:val="single" w:sz="4" w:space="0" w:color="A6A6A6"/>
                  <w:left w:val="single" w:sz="4" w:space="0" w:color="A6A6A6"/>
                  <w:bottom w:val="single" w:sz="4" w:space="0" w:color="A6A6A6"/>
                  <w:right w:val="single" w:sz="4" w:space="0" w:color="A6A6A6"/>
                </w:tcBorders>
              </w:tcPr>
              <w:p w14:paraId="0675963A" w14:textId="7BB8FC6D" w:rsidR="007A4335" w:rsidRPr="00962742" w:rsidRDefault="00464B96" w:rsidP="00B2310B">
                <w:pPr>
                  <w:spacing w:after="0" w:line="312" w:lineRule="auto"/>
                  <w:rPr>
                    <w:rFonts w:asciiTheme="minorHAnsi" w:hAnsiTheme="minorHAnsi"/>
                    <w:sz w:val="16"/>
                    <w:szCs w:val="16"/>
                  </w:rPr>
                </w:pPr>
                <w:r>
                  <w:rPr>
                    <w:rFonts w:asciiTheme="minorHAnsi" w:hAnsiTheme="minorHAnsi"/>
                    <w:sz w:val="16"/>
                    <w:szCs w:val="16"/>
                  </w:rPr>
                  <w:t>Dagelijks Bestuur</w:t>
                </w:r>
              </w:p>
            </w:tc>
          </w:sdtContent>
        </w:sdt>
        <w:sdt>
          <w:sdtPr>
            <w:rPr>
              <w:rFonts w:asciiTheme="minorHAnsi" w:hAnsiTheme="minorHAnsi"/>
              <w:sz w:val="16"/>
              <w:szCs w:val="16"/>
            </w:rPr>
            <w:id w:val="-654455112"/>
            <w:placeholder>
              <w:docPart w:val="62D344D1F1064A24890A70C1B615EE33"/>
            </w:placeholder>
            <w:date w:fullDate="2025-10-09T00:00:00Z">
              <w:dateFormat w:val="d-M-yyyy"/>
              <w:lid w:val="nl-NL"/>
              <w:storeMappedDataAs w:val="dateTime"/>
              <w:calendar w:val="gregorian"/>
            </w:date>
          </w:sdtPr>
          <w:sdtEndPr/>
          <w:sdtContent>
            <w:tc>
              <w:tcPr>
                <w:tcW w:w="1859" w:type="dxa"/>
                <w:tcBorders>
                  <w:top w:val="single" w:sz="4" w:space="0" w:color="A6A6A6"/>
                  <w:left w:val="single" w:sz="4" w:space="0" w:color="A6A6A6"/>
                  <w:bottom w:val="single" w:sz="4" w:space="0" w:color="A6A6A6"/>
                  <w:right w:val="single" w:sz="4" w:space="0" w:color="A6A6A6"/>
                </w:tcBorders>
              </w:tcPr>
              <w:p w14:paraId="6810DE46" w14:textId="75E21455" w:rsidR="007A4335" w:rsidRPr="00962742" w:rsidRDefault="00464B96" w:rsidP="009F6918">
                <w:pPr>
                  <w:spacing w:after="0" w:line="312" w:lineRule="auto"/>
                  <w:rPr>
                    <w:rFonts w:asciiTheme="minorHAnsi" w:hAnsiTheme="minorHAnsi"/>
                    <w:sz w:val="16"/>
                    <w:szCs w:val="16"/>
                  </w:rPr>
                </w:pPr>
                <w:r>
                  <w:rPr>
                    <w:rFonts w:asciiTheme="minorHAnsi" w:hAnsiTheme="minorHAnsi"/>
                    <w:sz w:val="16"/>
                    <w:szCs w:val="16"/>
                  </w:rPr>
                  <w:t>9-10-2025</w:t>
                </w:r>
              </w:p>
            </w:tc>
          </w:sdtContent>
        </w:sdt>
      </w:tr>
      <w:tr w:rsidR="007A4335" w:rsidRPr="00BE140A" w14:paraId="68A81F1C" w14:textId="77777777" w:rsidTr="00AB229C">
        <w:tc>
          <w:tcPr>
            <w:tcW w:w="2376" w:type="dxa"/>
            <w:tcBorders>
              <w:top w:val="nil"/>
              <w:left w:val="nil"/>
              <w:bottom w:val="nil"/>
              <w:right w:val="nil"/>
            </w:tcBorders>
          </w:tcPr>
          <w:p w14:paraId="371E3507" w14:textId="77777777" w:rsidR="007A4335" w:rsidRPr="00BE140A" w:rsidRDefault="007A4335" w:rsidP="00B67FFE">
            <w:pPr>
              <w:spacing w:after="0" w:line="312" w:lineRule="auto"/>
              <w:rPr>
                <w:rFonts w:ascii="Calibri" w:hAnsi="Calibri"/>
              </w:rPr>
            </w:pPr>
            <w:r w:rsidRPr="007B3D52">
              <w:rPr>
                <w:rFonts w:ascii="Calibri" w:hAnsi="Calibri"/>
                <w:sz w:val="20"/>
              </w:rPr>
              <w:t>Status:</w:t>
            </w:r>
          </w:p>
        </w:tc>
        <w:tc>
          <w:tcPr>
            <w:tcW w:w="3261" w:type="dxa"/>
            <w:tcBorders>
              <w:top w:val="nil"/>
              <w:left w:val="nil"/>
              <w:bottom w:val="nil"/>
              <w:right w:val="single" w:sz="4" w:space="0" w:color="A6A6A6"/>
            </w:tcBorders>
          </w:tcPr>
          <w:p w14:paraId="1CE52CC7" w14:textId="614D3BAE" w:rsidR="007A4335" w:rsidRPr="00B2310B" w:rsidRDefault="00706FD5" w:rsidP="00092A90">
            <w:pPr>
              <w:spacing w:after="0" w:line="312" w:lineRule="auto"/>
              <w:rPr>
                <w:rFonts w:ascii="Calibri" w:hAnsi="Calibri"/>
                <w:sz w:val="20"/>
                <w:szCs w:val="20"/>
              </w:rPr>
            </w:pPr>
            <w:proofErr w:type="gramStart"/>
            <w:r w:rsidRPr="00B2310B">
              <w:rPr>
                <w:rFonts w:ascii="Calibri" w:hAnsi="Calibri"/>
                <w:sz w:val="20"/>
                <w:szCs w:val="20"/>
              </w:rPr>
              <w:t>ter</w:t>
            </w:r>
            <w:proofErr w:type="gramEnd"/>
            <w:r w:rsidRPr="00B2310B">
              <w:rPr>
                <w:rFonts w:ascii="Calibri" w:hAnsi="Calibri"/>
                <w:sz w:val="20"/>
                <w:szCs w:val="20"/>
              </w:rPr>
              <w:t xml:space="preserve"> </w:t>
            </w:r>
            <w:sdt>
              <w:sdtPr>
                <w:rPr>
                  <w:rFonts w:ascii="Calibri" w:hAnsi="Calibri"/>
                  <w:sz w:val="20"/>
                  <w:szCs w:val="20"/>
                </w:rPr>
                <w:id w:val="-1323894113"/>
                <w:placeholder>
                  <w:docPart w:val="368218E0B8074C88BEBF61C773AF3CB1"/>
                </w:placeholder>
                <w:comboBox>
                  <w:listItem w:value="Kies een item."/>
                  <w:listItem w:displayText="informatie" w:value="informatie"/>
                  <w:listItem w:displayText="meningsvorming" w:value="meningsvorming"/>
                  <w:listItem w:displayText="besluitvorming" w:value="besluitvorming"/>
                </w:comboBox>
              </w:sdtPr>
              <w:sdtEndPr/>
              <w:sdtContent>
                <w:r w:rsidR="00464B96">
                  <w:rPr>
                    <w:rFonts w:ascii="Calibri" w:hAnsi="Calibri"/>
                    <w:sz w:val="20"/>
                    <w:szCs w:val="20"/>
                  </w:rPr>
                  <w:t>besluitvorming</w:t>
                </w:r>
              </w:sdtContent>
            </w:sdt>
          </w:p>
        </w:tc>
        <w:sdt>
          <w:sdtPr>
            <w:rPr>
              <w:rFonts w:asciiTheme="minorHAnsi" w:hAnsiTheme="minorHAnsi"/>
              <w:sz w:val="16"/>
              <w:szCs w:val="16"/>
            </w:rPr>
            <w:id w:val="-616674373"/>
            <w:placeholder>
              <w:docPart w:val="09C0E9B2E0B24677924057D4326681F9"/>
            </w:placeholder>
            <w:comboBox>
              <w:listItem w:value="Kies een item."/>
              <w:listItem w:displayText="Algemeen Bestuur" w:value="Algemeen Bestuur"/>
              <w:listItem w:displayText="Dagelijks Bestuur" w:value="Dagelijks Bestuur"/>
              <w:listItem w:displayText="Directieteam" w:value="Directieteam"/>
            </w:comboBox>
          </w:sdtPr>
          <w:sdtEndPr/>
          <w:sdtContent>
            <w:tc>
              <w:tcPr>
                <w:tcW w:w="1842" w:type="dxa"/>
                <w:tcBorders>
                  <w:top w:val="single" w:sz="4" w:space="0" w:color="A6A6A6"/>
                  <w:left w:val="single" w:sz="4" w:space="0" w:color="A6A6A6"/>
                  <w:bottom w:val="single" w:sz="4" w:space="0" w:color="A6A6A6"/>
                  <w:right w:val="single" w:sz="4" w:space="0" w:color="A6A6A6"/>
                </w:tcBorders>
              </w:tcPr>
              <w:p w14:paraId="1EF3A2F7" w14:textId="0A847E2C" w:rsidR="007A4335" w:rsidRPr="00962742" w:rsidRDefault="00464B96" w:rsidP="00B67FFE">
                <w:pPr>
                  <w:spacing w:after="0"/>
                  <w:rPr>
                    <w:rFonts w:asciiTheme="minorHAnsi" w:hAnsiTheme="minorHAnsi"/>
                    <w:sz w:val="16"/>
                    <w:szCs w:val="16"/>
                  </w:rPr>
                </w:pPr>
                <w:r>
                  <w:rPr>
                    <w:rFonts w:asciiTheme="minorHAnsi" w:hAnsiTheme="minorHAnsi"/>
                    <w:sz w:val="16"/>
                    <w:szCs w:val="16"/>
                  </w:rPr>
                  <w:t>Algemeen Bestuur</w:t>
                </w:r>
              </w:p>
            </w:tc>
          </w:sdtContent>
        </w:sdt>
        <w:sdt>
          <w:sdtPr>
            <w:rPr>
              <w:rFonts w:asciiTheme="minorHAnsi" w:hAnsiTheme="minorHAnsi"/>
              <w:sz w:val="16"/>
              <w:szCs w:val="16"/>
            </w:rPr>
            <w:id w:val="600146840"/>
            <w:placeholder>
              <w:docPart w:val="DF7DB86E2D874F488C6DC0E78E7E2B91"/>
            </w:placeholder>
            <w:date w:fullDate="2025-10-29T00:00:00Z">
              <w:dateFormat w:val="d-M-yyyy"/>
              <w:lid w:val="nl-NL"/>
              <w:storeMappedDataAs w:val="dateTime"/>
              <w:calendar w:val="gregorian"/>
            </w:date>
          </w:sdtPr>
          <w:sdtEndPr/>
          <w:sdtContent>
            <w:tc>
              <w:tcPr>
                <w:tcW w:w="1859" w:type="dxa"/>
                <w:tcBorders>
                  <w:top w:val="single" w:sz="4" w:space="0" w:color="A6A6A6"/>
                  <w:left w:val="single" w:sz="4" w:space="0" w:color="A6A6A6"/>
                  <w:bottom w:val="single" w:sz="4" w:space="0" w:color="A6A6A6"/>
                  <w:right w:val="single" w:sz="4" w:space="0" w:color="A6A6A6"/>
                </w:tcBorders>
              </w:tcPr>
              <w:p w14:paraId="03BF9AF3" w14:textId="25BAF709" w:rsidR="007A4335" w:rsidRPr="00962742" w:rsidRDefault="00464B96" w:rsidP="00B2310B">
                <w:pPr>
                  <w:spacing w:after="0" w:line="312" w:lineRule="auto"/>
                  <w:rPr>
                    <w:rFonts w:asciiTheme="minorHAnsi" w:hAnsiTheme="minorHAnsi"/>
                    <w:sz w:val="16"/>
                    <w:szCs w:val="16"/>
                  </w:rPr>
                </w:pPr>
                <w:r>
                  <w:rPr>
                    <w:rFonts w:asciiTheme="minorHAnsi" w:hAnsiTheme="minorHAnsi"/>
                    <w:sz w:val="16"/>
                    <w:szCs w:val="16"/>
                  </w:rPr>
                  <w:t>29-10-2025</w:t>
                </w:r>
              </w:p>
            </w:tc>
          </w:sdtContent>
        </w:sdt>
      </w:tr>
      <w:tr w:rsidR="002D34D4" w:rsidRPr="00BE140A" w14:paraId="5C95DA80" w14:textId="77777777" w:rsidTr="00AB229C">
        <w:tc>
          <w:tcPr>
            <w:tcW w:w="2376" w:type="dxa"/>
            <w:tcBorders>
              <w:top w:val="nil"/>
              <w:left w:val="nil"/>
              <w:bottom w:val="nil"/>
              <w:right w:val="nil"/>
            </w:tcBorders>
          </w:tcPr>
          <w:p w14:paraId="14BE7647" w14:textId="77777777" w:rsidR="002D34D4" w:rsidRPr="007B3D52" w:rsidRDefault="002D34D4" w:rsidP="00B67FFE">
            <w:pPr>
              <w:spacing w:after="0" w:line="312" w:lineRule="auto"/>
              <w:rPr>
                <w:rFonts w:ascii="Calibri" w:hAnsi="Calibri"/>
                <w:sz w:val="20"/>
              </w:rPr>
            </w:pPr>
            <w:r>
              <w:rPr>
                <w:rFonts w:ascii="Calibri" w:hAnsi="Calibri"/>
                <w:sz w:val="20"/>
              </w:rPr>
              <w:t>Opsteller:</w:t>
            </w:r>
          </w:p>
        </w:tc>
        <w:tc>
          <w:tcPr>
            <w:tcW w:w="3261" w:type="dxa"/>
            <w:tcBorders>
              <w:top w:val="nil"/>
              <w:left w:val="nil"/>
              <w:bottom w:val="nil"/>
              <w:right w:val="single" w:sz="4" w:space="0" w:color="A6A6A6"/>
            </w:tcBorders>
          </w:tcPr>
          <w:p w14:paraId="69CC33FE" w14:textId="135AF296" w:rsidR="002D34D4" w:rsidRPr="002D34D4" w:rsidRDefault="00464B96" w:rsidP="00706FD5">
            <w:pPr>
              <w:spacing w:after="0" w:line="312" w:lineRule="auto"/>
              <w:rPr>
                <w:rFonts w:ascii="Calibri" w:hAnsi="Calibri"/>
                <w:sz w:val="20"/>
                <w:szCs w:val="20"/>
              </w:rPr>
            </w:pPr>
            <w:r>
              <w:rPr>
                <w:rFonts w:ascii="Calibri" w:hAnsi="Calibri"/>
                <w:sz w:val="20"/>
                <w:szCs w:val="20"/>
              </w:rPr>
              <w:t>G. Meijer</w:t>
            </w:r>
          </w:p>
        </w:tc>
        <w:sdt>
          <w:sdtPr>
            <w:rPr>
              <w:rFonts w:asciiTheme="minorHAnsi" w:hAnsiTheme="minorHAnsi"/>
              <w:sz w:val="16"/>
              <w:szCs w:val="16"/>
            </w:rPr>
            <w:id w:val="-1727368671"/>
            <w:placeholder>
              <w:docPart w:val="8E4C5628417E44158C2149CF2C546B38"/>
            </w:placeholder>
            <w:showingPlcHdr/>
            <w:comboBox>
              <w:listItem w:value="Kies een item."/>
              <w:listItem w:displayText="Directieteam" w:value="Directieteam"/>
              <w:listItem w:displayText="Dagelijks Bestuur" w:value="Dagelijks Bestuur"/>
              <w:listItem w:displayText="Algemeen Bestuur" w:value="Algemeen Bestuur"/>
            </w:comboBox>
          </w:sdtPr>
          <w:sdtEndPr/>
          <w:sdtContent>
            <w:tc>
              <w:tcPr>
                <w:tcW w:w="1842" w:type="dxa"/>
                <w:tcBorders>
                  <w:top w:val="single" w:sz="4" w:space="0" w:color="A6A6A6"/>
                  <w:left w:val="single" w:sz="4" w:space="0" w:color="A6A6A6"/>
                  <w:bottom w:val="single" w:sz="4" w:space="0" w:color="A6A6A6"/>
                  <w:right w:val="single" w:sz="4" w:space="0" w:color="A6A6A6"/>
                </w:tcBorders>
              </w:tcPr>
              <w:p w14:paraId="59F38BEF" w14:textId="77777777" w:rsidR="002D34D4" w:rsidRPr="00962742" w:rsidRDefault="002D34D4" w:rsidP="00962742">
                <w:pPr>
                  <w:spacing w:after="0"/>
                  <w:rPr>
                    <w:rFonts w:asciiTheme="minorHAnsi" w:hAnsiTheme="minorHAnsi"/>
                    <w:sz w:val="16"/>
                    <w:szCs w:val="16"/>
                  </w:rPr>
                </w:pPr>
                <w:r w:rsidRPr="00962742">
                  <w:rPr>
                    <w:rStyle w:val="Tekstvantijdelijkeaanduiding"/>
                    <w:rFonts w:asciiTheme="minorHAnsi" w:hAnsiTheme="minorHAnsi"/>
                    <w:sz w:val="16"/>
                    <w:szCs w:val="16"/>
                  </w:rPr>
                  <w:t>Kies een item</w:t>
                </w:r>
              </w:p>
            </w:tc>
          </w:sdtContent>
        </w:sdt>
        <w:sdt>
          <w:sdtPr>
            <w:rPr>
              <w:rFonts w:asciiTheme="minorHAnsi" w:hAnsiTheme="minorHAnsi"/>
              <w:sz w:val="16"/>
              <w:szCs w:val="16"/>
            </w:rPr>
            <w:id w:val="622968160"/>
            <w:placeholder>
              <w:docPart w:val="A2DDC47E76674B9EAE6306B6752CD673"/>
            </w:placeholder>
            <w:showingPlcHdr/>
            <w:date>
              <w:dateFormat w:val="d-M-yyyy"/>
              <w:lid w:val="nl-NL"/>
              <w:storeMappedDataAs w:val="dateTime"/>
              <w:calendar w:val="gregorian"/>
            </w:date>
          </w:sdtPr>
          <w:sdtEndPr/>
          <w:sdtContent>
            <w:tc>
              <w:tcPr>
                <w:tcW w:w="1859" w:type="dxa"/>
                <w:tcBorders>
                  <w:top w:val="single" w:sz="4" w:space="0" w:color="A6A6A6"/>
                  <w:left w:val="single" w:sz="4" w:space="0" w:color="A6A6A6"/>
                  <w:bottom w:val="single" w:sz="4" w:space="0" w:color="A6A6A6"/>
                  <w:right w:val="single" w:sz="4" w:space="0" w:color="A6A6A6"/>
                </w:tcBorders>
              </w:tcPr>
              <w:p w14:paraId="6F4C48E8" w14:textId="77777777" w:rsidR="002D34D4" w:rsidRPr="00962742" w:rsidRDefault="00962742" w:rsidP="00962742">
                <w:pPr>
                  <w:spacing w:after="0" w:line="312" w:lineRule="auto"/>
                  <w:rPr>
                    <w:rFonts w:asciiTheme="minorHAnsi" w:hAnsiTheme="minorHAnsi"/>
                    <w:sz w:val="16"/>
                    <w:szCs w:val="16"/>
                  </w:rPr>
                </w:pPr>
                <w:r w:rsidRPr="00962742">
                  <w:rPr>
                    <w:rStyle w:val="Tekstvantijdelijkeaanduiding"/>
                    <w:rFonts w:asciiTheme="minorHAnsi" w:hAnsiTheme="minorHAnsi"/>
                    <w:sz w:val="16"/>
                    <w:szCs w:val="16"/>
                  </w:rPr>
                  <w:t xml:space="preserve">Klik </w:t>
                </w:r>
                <w:r>
                  <w:rPr>
                    <w:rStyle w:val="Tekstvantijdelijkeaanduiding"/>
                    <w:rFonts w:asciiTheme="minorHAnsi" w:hAnsiTheme="minorHAnsi"/>
                    <w:sz w:val="16"/>
                    <w:szCs w:val="16"/>
                  </w:rPr>
                  <w:t>voor invoer datum</w:t>
                </w:r>
              </w:p>
            </w:tc>
          </w:sdtContent>
        </w:sdt>
      </w:tr>
      <w:tr w:rsidR="00092A90" w:rsidRPr="00BE140A" w14:paraId="6969E567" w14:textId="77777777" w:rsidTr="00AB229C">
        <w:tc>
          <w:tcPr>
            <w:tcW w:w="2376" w:type="dxa"/>
            <w:tcBorders>
              <w:top w:val="nil"/>
              <w:left w:val="nil"/>
              <w:bottom w:val="nil"/>
              <w:right w:val="nil"/>
            </w:tcBorders>
          </w:tcPr>
          <w:p w14:paraId="7BEC41D4" w14:textId="77777777" w:rsidR="00092A90" w:rsidRPr="007B3D52" w:rsidRDefault="002D34D4" w:rsidP="00B67FFE">
            <w:pPr>
              <w:spacing w:after="0" w:line="312" w:lineRule="auto"/>
              <w:rPr>
                <w:rFonts w:ascii="Calibri" w:hAnsi="Calibri"/>
                <w:sz w:val="20"/>
              </w:rPr>
            </w:pPr>
            <w:r>
              <w:rPr>
                <w:rFonts w:ascii="Calibri" w:hAnsi="Calibri"/>
                <w:sz w:val="20"/>
              </w:rPr>
              <w:t>Namens:</w:t>
            </w:r>
          </w:p>
        </w:tc>
        <w:sdt>
          <w:sdtPr>
            <w:rPr>
              <w:rFonts w:ascii="Calibri" w:hAnsi="Calibri"/>
              <w:sz w:val="20"/>
              <w:szCs w:val="20"/>
            </w:rPr>
            <w:id w:val="465176987"/>
            <w:placeholder>
              <w:docPart w:val="DAACCC19D5DC4DA68FCFFF75049CCFCF"/>
            </w:placeholder>
            <w:comboBox>
              <w:listItem w:value="Kies een item."/>
              <w:listItem w:displayText="Wima Bos" w:value="Wima Bos"/>
              <w:listItem w:displayText="Bert Coelingh" w:value="Bert Coelingh"/>
              <w:listItem w:displayText="Karin Eeken" w:value="Karin Eeken"/>
              <w:listItem w:displayText="Rianne Folkerts" w:value="Rianne Folkerts"/>
              <w:listItem w:displayText="Corry Kanning" w:value="Corry Kanning"/>
              <w:listItem w:displayText="Marianne Mevius" w:value="Marianne Mevius"/>
              <w:listItem w:displayText="Jenny Polanen" w:value="Jenny Polanen"/>
              <w:listItem w:displayText="Gea Reitsma" w:value="Gea Reitsma"/>
            </w:comboBox>
          </w:sdtPr>
          <w:sdtEndPr/>
          <w:sdtContent>
            <w:tc>
              <w:tcPr>
                <w:tcW w:w="3261" w:type="dxa"/>
                <w:tcBorders>
                  <w:top w:val="nil"/>
                  <w:left w:val="nil"/>
                  <w:bottom w:val="nil"/>
                  <w:right w:val="nil"/>
                </w:tcBorders>
              </w:tcPr>
              <w:p w14:paraId="31A66059" w14:textId="3797DE42" w:rsidR="00092A90" w:rsidRPr="00B2310B" w:rsidRDefault="00464B96" w:rsidP="00706FD5">
                <w:pPr>
                  <w:spacing w:after="0" w:line="312" w:lineRule="auto"/>
                  <w:rPr>
                    <w:rFonts w:ascii="Calibri" w:hAnsi="Calibri"/>
                    <w:sz w:val="20"/>
                    <w:szCs w:val="20"/>
                  </w:rPr>
                </w:pPr>
                <w:r>
                  <w:rPr>
                    <w:rFonts w:ascii="Calibri" w:hAnsi="Calibri"/>
                    <w:sz w:val="20"/>
                    <w:szCs w:val="20"/>
                  </w:rPr>
                  <w:t>N. Vedelaar</w:t>
                </w:r>
              </w:p>
            </w:tc>
          </w:sdtContent>
        </w:sdt>
        <w:tc>
          <w:tcPr>
            <w:tcW w:w="1842" w:type="dxa"/>
            <w:tcBorders>
              <w:top w:val="single" w:sz="4" w:space="0" w:color="A6A6A6"/>
              <w:left w:val="nil"/>
              <w:bottom w:val="nil"/>
              <w:right w:val="nil"/>
            </w:tcBorders>
          </w:tcPr>
          <w:p w14:paraId="56CAF366" w14:textId="77777777" w:rsidR="00092A90" w:rsidRPr="00962742" w:rsidRDefault="00092A90" w:rsidP="00092A90">
            <w:pPr>
              <w:spacing w:after="0"/>
              <w:rPr>
                <w:rFonts w:asciiTheme="minorHAnsi" w:hAnsiTheme="minorHAnsi"/>
                <w:sz w:val="16"/>
                <w:szCs w:val="16"/>
              </w:rPr>
            </w:pPr>
          </w:p>
        </w:tc>
        <w:tc>
          <w:tcPr>
            <w:tcW w:w="1859" w:type="dxa"/>
            <w:tcBorders>
              <w:top w:val="single" w:sz="4" w:space="0" w:color="A6A6A6"/>
              <w:left w:val="nil"/>
              <w:bottom w:val="nil"/>
              <w:right w:val="nil"/>
            </w:tcBorders>
          </w:tcPr>
          <w:p w14:paraId="42E86B51" w14:textId="77777777" w:rsidR="00092A90" w:rsidRPr="00962742" w:rsidRDefault="00092A90" w:rsidP="00092A90">
            <w:pPr>
              <w:spacing w:after="0" w:line="312" w:lineRule="auto"/>
              <w:rPr>
                <w:rFonts w:asciiTheme="minorHAnsi" w:hAnsiTheme="minorHAnsi"/>
                <w:sz w:val="16"/>
                <w:szCs w:val="16"/>
              </w:rPr>
            </w:pPr>
          </w:p>
        </w:tc>
      </w:tr>
      <w:tr w:rsidR="0019136F" w:rsidRPr="00B2310B" w14:paraId="67BDE1AA" w14:textId="77777777" w:rsidTr="00AB229C">
        <w:tc>
          <w:tcPr>
            <w:tcW w:w="2376" w:type="dxa"/>
            <w:tcBorders>
              <w:top w:val="nil"/>
              <w:left w:val="nil"/>
              <w:bottom w:val="nil"/>
              <w:right w:val="nil"/>
            </w:tcBorders>
          </w:tcPr>
          <w:p w14:paraId="1E929E99" w14:textId="77777777" w:rsidR="0019136F" w:rsidRPr="00B2310B" w:rsidRDefault="0019136F" w:rsidP="00B67FFE">
            <w:pPr>
              <w:spacing w:after="0" w:line="312" w:lineRule="auto"/>
              <w:rPr>
                <w:rFonts w:ascii="Calibri" w:hAnsi="Calibri"/>
                <w:sz w:val="20"/>
                <w:szCs w:val="20"/>
              </w:rPr>
            </w:pPr>
            <w:r w:rsidRPr="00B2310B">
              <w:rPr>
                <w:rFonts w:ascii="Calibri" w:hAnsi="Calibri"/>
                <w:sz w:val="20"/>
                <w:szCs w:val="20"/>
              </w:rPr>
              <w:t>Bijlage(n):</w:t>
            </w:r>
          </w:p>
        </w:tc>
        <w:tc>
          <w:tcPr>
            <w:tcW w:w="6962" w:type="dxa"/>
            <w:gridSpan w:val="3"/>
            <w:tcBorders>
              <w:top w:val="nil"/>
              <w:left w:val="nil"/>
              <w:bottom w:val="nil"/>
              <w:right w:val="nil"/>
            </w:tcBorders>
          </w:tcPr>
          <w:p w14:paraId="79DB28EC" w14:textId="0AE16F7E" w:rsidR="0019136F" w:rsidRPr="00B2310B" w:rsidRDefault="0019136F" w:rsidP="0019136F">
            <w:pPr>
              <w:spacing w:after="0" w:line="312" w:lineRule="auto"/>
              <w:rPr>
                <w:rFonts w:ascii="Calibri" w:hAnsi="Calibri"/>
                <w:sz w:val="20"/>
                <w:szCs w:val="20"/>
              </w:rPr>
            </w:pPr>
          </w:p>
        </w:tc>
      </w:tr>
      <w:tr w:rsidR="0019136F" w:rsidRPr="00B2310B" w14:paraId="1DE531AA" w14:textId="77777777" w:rsidTr="00AB229C">
        <w:tc>
          <w:tcPr>
            <w:tcW w:w="2376" w:type="dxa"/>
            <w:tcBorders>
              <w:top w:val="nil"/>
              <w:left w:val="nil"/>
              <w:bottom w:val="nil"/>
              <w:right w:val="nil"/>
            </w:tcBorders>
          </w:tcPr>
          <w:p w14:paraId="7A872161" w14:textId="77777777" w:rsidR="0019136F" w:rsidRPr="00B2310B" w:rsidRDefault="0019136F" w:rsidP="00036B89">
            <w:pPr>
              <w:spacing w:after="0" w:line="312" w:lineRule="auto"/>
              <w:rPr>
                <w:rFonts w:ascii="Calibri" w:hAnsi="Calibri"/>
                <w:sz w:val="20"/>
                <w:szCs w:val="20"/>
              </w:rPr>
            </w:pPr>
          </w:p>
        </w:tc>
        <w:tc>
          <w:tcPr>
            <w:tcW w:w="6962" w:type="dxa"/>
            <w:gridSpan w:val="3"/>
            <w:tcBorders>
              <w:top w:val="nil"/>
              <w:left w:val="nil"/>
              <w:bottom w:val="nil"/>
              <w:right w:val="nil"/>
            </w:tcBorders>
          </w:tcPr>
          <w:p w14:paraId="2D187249" w14:textId="057EF391" w:rsidR="0019136F" w:rsidRPr="00B2310B" w:rsidRDefault="0019136F" w:rsidP="0019136F">
            <w:pPr>
              <w:spacing w:after="0" w:line="312" w:lineRule="auto"/>
              <w:rPr>
                <w:rFonts w:ascii="Calibri" w:hAnsi="Calibri"/>
                <w:sz w:val="20"/>
                <w:szCs w:val="20"/>
              </w:rPr>
            </w:pPr>
          </w:p>
        </w:tc>
      </w:tr>
      <w:tr w:rsidR="0019136F" w:rsidRPr="00B2310B" w14:paraId="7DA7DA2B" w14:textId="77777777" w:rsidTr="00AB229C">
        <w:tc>
          <w:tcPr>
            <w:tcW w:w="2376" w:type="dxa"/>
            <w:tcBorders>
              <w:top w:val="nil"/>
              <w:left w:val="nil"/>
              <w:bottom w:val="nil"/>
              <w:right w:val="nil"/>
            </w:tcBorders>
          </w:tcPr>
          <w:p w14:paraId="7CAF03BF" w14:textId="77777777" w:rsidR="0019136F" w:rsidRPr="00B2310B" w:rsidRDefault="0019136F" w:rsidP="00036B89">
            <w:pPr>
              <w:spacing w:after="0" w:line="312" w:lineRule="auto"/>
              <w:rPr>
                <w:rFonts w:ascii="Calibri" w:hAnsi="Calibri"/>
                <w:sz w:val="20"/>
                <w:szCs w:val="20"/>
              </w:rPr>
            </w:pPr>
          </w:p>
        </w:tc>
        <w:tc>
          <w:tcPr>
            <w:tcW w:w="6962" w:type="dxa"/>
            <w:gridSpan w:val="3"/>
            <w:tcBorders>
              <w:top w:val="nil"/>
              <w:left w:val="nil"/>
              <w:bottom w:val="nil"/>
              <w:right w:val="nil"/>
            </w:tcBorders>
          </w:tcPr>
          <w:p w14:paraId="612FB10B" w14:textId="77777777" w:rsidR="0019136F" w:rsidRPr="00B2310B" w:rsidRDefault="0019136F" w:rsidP="00B67FFE">
            <w:pPr>
              <w:spacing w:after="0" w:line="312" w:lineRule="auto"/>
              <w:rPr>
                <w:rFonts w:ascii="Calibri" w:hAnsi="Calibri"/>
                <w:sz w:val="20"/>
                <w:szCs w:val="20"/>
              </w:rPr>
            </w:pPr>
          </w:p>
        </w:tc>
      </w:tr>
      <w:tr w:rsidR="0019136F" w:rsidRPr="00B2310B" w14:paraId="09ED2FE0" w14:textId="77777777" w:rsidTr="00AB229C">
        <w:tc>
          <w:tcPr>
            <w:tcW w:w="2376" w:type="dxa"/>
            <w:tcBorders>
              <w:top w:val="nil"/>
              <w:left w:val="nil"/>
              <w:bottom w:val="nil"/>
              <w:right w:val="nil"/>
            </w:tcBorders>
          </w:tcPr>
          <w:p w14:paraId="2B69A865" w14:textId="77777777" w:rsidR="0019136F" w:rsidRPr="00B2310B" w:rsidRDefault="0019136F" w:rsidP="00036B89">
            <w:pPr>
              <w:spacing w:after="0" w:line="312" w:lineRule="auto"/>
              <w:rPr>
                <w:rFonts w:ascii="Calibri" w:hAnsi="Calibri"/>
                <w:sz w:val="20"/>
                <w:szCs w:val="20"/>
              </w:rPr>
            </w:pPr>
          </w:p>
        </w:tc>
        <w:tc>
          <w:tcPr>
            <w:tcW w:w="6962" w:type="dxa"/>
            <w:gridSpan w:val="3"/>
            <w:tcBorders>
              <w:top w:val="nil"/>
              <w:left w:val="nil"/>
              <w:bottom w:val="nil"/>
              <w:right w:val="nil"/>
            </w:tcBorders>
          </w:tcPr>
          <w:p w14:paraId="0F6DFF70" w14:textId="77777777" w:rsidR="0019136F" w:rsidRPr="00B2310B" w:rsidRDefault="0019136F" w:rsidP="00B67FFE">
            <w:pPr>
              <w:spacing w:after="0" w:line="312" w:lineRule="auto"/>
              <w:rPr>
                <w:rFonts w:ascii="Calibri" w:hAnsi="Calibri"/>
                <w:sz w:val="20"/>
                <w:szCs w:val="20"/>
              </w:rPr>
            </w:pPr>
          </w:p>
        </w:tc>
      </w:tr>
      <w:tr w:rsidR="0019136F" w:rsidRPr="00B2310B" w14:paraId="4F3F84A3" w14:textId="77777777" w:rsidTr="00AB229C">
        <w:tc>
          <w:tcPr>
            <w:tcW w:w="2376" w:type="dxa"/>
            <w:tcBorders>
              <w:top w:val="nil"/>
              <w:left w:val="nil"/>
              <w:bottom w:val="nil"/>
              <w:right w:val="nil"/>
            </w:tcBorders>
          </w:tcPr>
          <w:p w14:paraId="6B526316" w14:textId="77777777" w:rsidR="0019136F" w:rsidRPr="00B2310B" w:rsidRDefault="0019136F" w:rsidP="00036B89">
            <w:pPr>
              <w:spacing w:after="0" w:line="312" w:lineRule="auto"/>
              <w:rPr>
                <w:rFonts w:ascii="Calibri" w:hAnsi="Calibri"/>
                <w:sz w:val="20"/>
                <w:szCs w:val="20"/>
              </w:rPr>
            </w:pPr>
          </w:p>
        </w:tc>
        <w:tc>
          <w:tcPr>
            <w:tcW w:w="6962" w:type="dxa"/>
            <w:gridSpan w:val="3"/>
            <w:tcBorders>
              <w:top w:val="nil"/>
              <w:left w:val="nil"/>
              <w:bottom w:val="nil"/>
              <w:right w:val="nil"/>
            </w:tcBorders>
          </w:tcPr>
          <w:p w14:paraId="52B04478" w14:textId="77777777" w:rsidR="0019136F" w:rsidRPr="00B2310B" w:rsidRDefault="0019136F" w:rsidP="00B67FFE">
            <w:pPr>
              <w:spacing w:after="0" w:line="312" w:lineRule="auto"/>
              <w:rPr>
                <w:rFonts w:ascii="Calibri" w:hAnsi="Calibri"/>
                <w:sz w:val="20"/>
                <w:szCs w:val="20"/>
              </w:rPr>
            </w:pPr>
          </w:p>
        </w:tc>
      </w:tr>
    </w:tbl>
    <w:p w14:paraId="52D04146" w14:textId="77777777" w:rsidR="001C2611" w:rsidRDefault="001C2611" w:rsidP="00337304">
      <w:pPr>
        <w:tabs>
          <w:tab w:val="left" w:pos="1560"/>
        </w:tabs>
        <w:spacing w:after="120"/>
        <w:rPr>
          <w:rFonts w:ascii="Calibri" w:hAnsi="Calibri"/>
          <w:b/>
          <w:sz w:val="28"/>
        </w:rPr>
      </w:pPr>
    </w:p>
    <w:p w14:paraId="1A64EF07" w14:textId="77777777" w:rsidR="007A4335" w:rsidRPr="00BE140A" w:rsidRDefault="007A4335" w:rsidP="00337304">
      <w:pPr>
        <w:tabs>
          <w:tab w:val="left" w:pos="1560"/>
        </w:tabs>
        <w:spacing w:after="120"/>
        <w:rPr>
          <w:rFonts w:ascii="Calibri" w:hAnsi="Calibri"/>
          <w:b/>
          <w:sz w:val="28"/>
        </w:rPr>
      </w:pPr>
      <w:r w:rsidRPr="00BE140A">
        <w:rPr>
          <w:rFonts w:ascii="Calibri" w:hAnsi="Calibri"/>
          <w:b/>
          <w:sz w:val="28"/>
        </w:rPr>
        <w:t>Onderwerp</w:t>
      </w:r>
    </w:p>
    <w:p w14:paraId="2D3295CB" w14:textId="4C68553A" w:rsidR="00D20946" w:rsidRDefault="00464B96" w:rsidP="00337304">
      <w:pPr>
        <w:spacing w:after="120"/>
        <w:rPr>
          <w:rFonts w:ascii="Calibri" w:hAnsi="Calibri"/>
          <w:sz w:val="22"/>
        </w:rPr>
      </w:pPr>
      <w:r>
        <w:rPr>
          <w:rFonts w:ascii="Calibri" w:hAnsi="Calibri"/>
          <w:sz w:val="22"/>
        </w:rPr>
        <w:t xml:space="preserve">Beslispunten n.a.v. </w:t>
      </w:r>
      <w:proofErr w:type="spellStart"/>
      <w:r>
        <w:rPr>
          <w:rFonts w:ascii="Calibri" w:hAnsi="Calibri"/>
          <w:sz w:val="22"/>
        </w:rPr>
        <w:t>heidag</w:t>
      </w:r>
      <w:proofErr w:type="spellEnd"/>
      <w:r>
        <w:rPr>
          <w:rFonts w:ascii="Calibri" w:hAnsi="Calibri"/>
          <w:sz w:val="22"/>
        </w:rPr>
        <w:t xml:space="preserve"> AB, 10 september 2025</w:t>
      </w:r>
    </w:p>
    <w:p w14:paraId="08A953B5" w14:textId="77777777" w:rsidR="000A3285" w:rsidRPr="00D20946" w:rsidRDefault="000A3285" w:rsidP="00337304">
      <w:pPr>
        <w:spacing w:after="120"/>
        <w:rPr>
          <w:rFonts w:ascii="Calibri" w:hAnsi="Calibri"/>
          <w:sz w:val="22"/>
        </w:rPr>
      </w:pPr>
    </w:p>
    <w:p w14:paraId="62FCFAC1" w14:textId="468709D2" w:rsidR="00D20946" w:rsidRPr="000A3285" w:rsidRDefault="00D32274" w:rsidP="000A3285">
      <w:pPr>
        <w:spacing w:after="120"/>
        <w:rPr>
          <w:rFonts w:ascii="Calibri" w:hAnsi="Calibri"/>
          <w:b/>
          <w:sz w:val="28"/>
        </w:rPr>
      </w:pPr>
      <w:r>
        <w:rPr>
          <w:rFonts w:ascii="Calibri" w:hAnsi="Calibri"/>
          <w:b/>
          <w:sz w:val="28"/>
        </w:rPr>
        <w:t>Beslispunt</w:t>
      </w:r>
      <w:r w:rsidR="007E5513">
        <w:rPr>
          <w:rFonts w:ascii="Calibri" w:hAnsi="Calibri"/>
          <w:b/>
          <w:sz w:val="28"/>
        </w:rPr>
        <w:t>en</w:t>
      </w:r>
    </w:p>
    <w:p w14:paraId="1E2C9A34" w14:textId="04602C02" w:rsidR="00D20946" w:rsidRPr="000A3285" w:rsidRDefault="00464B96" w:rsidP="00D02A18">
      <w:pPr>
        <w:tabs>
          <w:tab w:val="left" w:pos="284"/>
        </w:tabs>
        <w:spacing w:after="0"/>
        <w:rPr>
          <w:rFonts w:ascii="Calibri" w:hAnsi="Calibri"/>
          <w:sz w:val="22"/>
        </w:rPr>
      </w:pPr>
      <w:r>
        <w:rPr>
          <w:rFonts w:ascii="Calibri" w:hAnsi="Calibri"/>
          <w:sz w:val="22"/>
        </w:rPr>
        <w:t xml:space="preserve">Het </w:t>
      </w:r>
      <w:r w:rsidR="001C0974">
        <w:rPr>
          <w:rFonts w:ascii="Calibri" w:hAnsi="Calibri"/>
          <w:sz w:val="22"/>
        </w:rPr>
        <w:t>A</w:t>
      </w:r>
      <w:r>
        <w:rPr>
          <w:rFonts w:ascii="Calibri" w:hAnsi="Calibri"/>
          <w:sz w:val="22"/>
        </w:rPr>
        <w:t xml:space="preserve">B besluit om </w:t>
      </w:r>
      <w:r w:rsidR="001C0974">
        <w:rPr>
          <w:rFonts w:ascii="Calibri" w:hAnsi="Calibri"/>
          <w:sz w:val="22"/>
        </w:rPr>
        <w:t xml:space="preserve">in te stemmen met </w:t>
      </w:r>
      <w:r>
        <w:rPr>
          <w:rFonts w:ascii="Calibri" w:hAnsi="Calibri"/>
          <w:sz w:val="22"/>
        </w:rPr>
        <w:t xml:space="preserve">de in dit voorstel opgenomen beslispunten n.a.v. de </w:t>
      </w:r>
      <w:proofErr w:type="spellStart"/>
      <w:r>
        <w:rPr>
          <w:rFonts w:ascii="Calibri" w:hAnsi="Calibri"/>
          <w:sz w:val="22"/>
        </w:rPr>
        <w:t>heidag</w:t>
      </w:r>
      <w:proofErr w:type="spellEnd"/>
      <w:r>
        <w:rPr>
          <w:rFonts w:ascii="Calibri" w:hAnsi="Calibri"/>
          <w:sz w:val="22"/>
        </w:rPr>
        <w:t xml:space="preserve"> van het AB van 10 september 2025. Deze beslispunten vormen de uitgangspunten voor de Beleidsbrief voor de begrotingsvoorbereiding van de GR ‘Samen Drenthe’ voor 2027. </w:t>
      </w:r>
    </w:p>
    <w:p w14:paraId="6A8D43B6" w14:textId="77777777" w:rsidR="007E5513" w:rsidRDefault="007E5513" w:rsidP="00D02A18">
      <w:pPr>
        <w:tabs>
          <w:tab w:val="left" w:pos="284"/>
        </w:tabs>
        <w:spacing w:after="0"/>
        <w:rPr>
          <w:rFonts w:ascii="Calibri" w:hAnsi="Calibri"/>
          <w:sz w:val="22"/>
        </w:rPr>
      </w:pPr>
    </w:p>
    <w:p w14:paraId="0253682D" w14:textId="1F5C391E" w:rsidR="00D20946" w:rsidRPr="000A3285" w:rsidRDefault="007E5513" w:rsidP="00D02A18">
      <w:pPr>
        <w:tabs>
          <w:tab w:val="left" w:pos="284"/>
        </w:tabs>
        <w:spacing w:after="0"/>
        <w:rPr>
          <w:rFonts w:ascii="Calibri" w:hAnsi="Calibri"/>
          <w:sz w:val="22"/>
        </w:rPr>
      </w:pPr>
      <w:r>
        <w:rPr>
          <w:rFonts w:ascii="Calibri" w:hAnsi="Calibri"/>
          <w:sz w:val="22"/>
        </w:rPr>
        <w:t xml:space="preserve">Daarnaast neemt het </w:t>
      </w:r>
      <w:r w:rsidR="001C0974">
        <w:rPr>
          <w:rFonts w:ascii="Calibri" w:hAnsi="Calibri"/>
          <w:sz w:val="22"/>
        </w:rPr>
        <w:t>A</w:t>
      </w:r>
      <w:r>
        <w:rPr>
          <w:rFonts w:ascii="Calibri" w:hAnsi="Calibri"/>
          <w:sz w:val="22"/>
        </w:rPr>
        <w:t xml:space="preserve">B kennis van de verdere procesafspraken </w:t>
      </w:r>
      <w:proofErr w:type="gramStart"/>
      <w:r>
        <w:rPr>
          <w:rFonts w:ascii="Calibri" w:hAnsi="Calibri"/>
          <w:sz w:val="22"/>
        </w:rPr>
        <w:t>omtrent</w:t>
      </w:r>
      <w:proofErr w:type="gramEnd"/>
      <w:r>
        <w:rPr>
          <w:rFonts w:ascii="Calibri" w:hAnsi="Calibri"/>
          <w:sz w:val="22"/>
        </w:rPr>
        <w:t xml:space="preserve"> verkenning Kansrijke Start als basistaak en verkenning additionele taken, in samenwerking met gemeenten. </w:t>
      </w:r>
    </w:p>
    <w:p w14:paraId="54D03973" w14:textId="77777777" w:rsidR="00D20946" w:rsidRPr="000A3285" w:rsidRDefault="00D20946" w:rsidP="00D02A18">
      <w:pPr>
        <w:tabs>
          <w:tab w:val="left" w:pos="284"/>
        </w:tabs>
        <w:spacing w:after="0"/>
        <w:rPr>
          <w:rFonts w:ascii="Calibri" w:hAnsi="Calibri"/>
          <w:sz w:val="22"/>
        </w:rPr>
      </w:pPr>
    </w:p>
    <w:p w14:paraId="5338C5F9" w14:textId="77777777" w:rsidR="007A4335" w:rsidRPr="00491591" w:rsidRDefault="008B3F80" w:rsidP="00D02A18">
      <w:pPr>
        <w:tabs>
          <w:tab w:val="left" w:pos="284"/>
        </w:tabs>
        <w:spacing w:after="0"/>
        <w:rPr>
          <w:rFonts w:ascii="Calibri" w:hAnsi="Calibri"/>
          <w:b/>
          <w:caps/>
          <w:sz w:val="32"/>
        </w:rPr>
      </w:pPr>
      <w:r w:rsidRPr="00D20946">
        <w:rPr>
          <w:rFonts w:ascii="Calibri" w:hAnsi="Calibri"/>
          <w:caps/>
          <w:sz w:val="22"/>
        </w:rPr>
        <w:br w:type="page"/>
      </w:r>
      <w:r w:rsidR="00D32274">
        <w:rPr>
          <w:rFonts w:ascii="Calibri" w:hAnsi="Calibri"/>
          <w:b/>
          <w:caps/>
          <w:sz w:val="32"/>
        </w:rPr>
        <w:lastRenderedPageBreak/>
        <w:t>TOELICHTING</w:t>
      </w:r>
    </w:p>
    <w:p w14:paraId="440FC017" w14:textId="77777777" w:rsidR="008B3F80" w:rsidRPr="00D20946" w:rsidRDefault="008B3F80" w:rsidP="00D02A18">
      <w:pPr>
        <w:tabs>
          <w:tab w:val="left" w:pos="284"/>
        </w:tabs>
        <w:spacing w:after="0"/>
        <w:rPr>
          <w:rFonts w:ascii="Calibri" w:hAnsi="Calibri"/>
          <w:caps/>
          <w:sz w:val="22"/>
        </w:rPr>
      </w:pPr>
    </w:p>
    <w:p w14:paraId="2B491C02" w14:textId="77777777" w:rsidR="008B3F80" w:rsidRPr="00D20946" w:rsidRDefault="008B3F80" w:rsidP="00D02A18">
      <w:pPr>
        <w:tabs>
          <w:tab w:val="left" w:pos="284"/>
        </w:tabs>
        <w:spacing w:after="0"/>
        <w:rPr>
          <w:rFonts w:ascii="Calibri" w:hAnsi="Calibri"/>
          <w:caps/>
          <w:sz w:val="22"/>
        </w:rPr>
      </w:pPr>
    </w:p>
    <w:p w14:paraId="2EC4308D" w14:textId="77777777" w:rsidR="00EE60CA" w:rsidRDefault="008B3F80" w:rsidP="00EE60CA">
      <w:pPr>
        <w:pStyle w:val="Kop2"/>
        <w:spacing w:before="0" w:after="120"/>
        <w:rPr>
          <w:rFonts w:ascii="Calibri" w:hAnsi="Calibri"/>
          <w:sz w:val="28"/>
          <w:szCs w:val="22"/>
        </w:rPr>
      </w:pPr>
      <w:r w:rsidRPr="008B3F80">
        <w:rPr>
          <w:rFonts w:ascii="Calibri" w:hAnsi="Calibri"/>
          <w:sz w:val="28"/>
          <w:szCs w:val="22"/>
        </w:rPr>
        <w:t>Inleiding</w:t>
      </w:r>
    </w:p>
    <w:p w14:paraId="37875110" w14:textId="3DFA52EA" w:rsidR="008B3F80" w:rsidRDefault="00464B96" w:rsidP="00A5396D">
      <w:pPr>
        <w:pStyle w:val="Kop2"/>
        <w:spacing w:before="0" w:after="120" w:line="240" w:lineRule="auto"/>
        <w:rPr>
          <w:rFonts w:ascii="Calibri" w:hAnsi="Calibri"/>
          <w:b w:val="0"/>
          <w:szCs w:val="22"/>
        </w:rPr>
      </w:pPr>
      <w:r>
        <w:rPr>
          <w:rFonts w:ascii="Calibri" w:hAnsi="Calibri"/>
          <w:b w:val="0"/>
          <w:szCs w:val="22"/>
        </w:rPr>
        <w:t xml:space="preserve">Tijdens de </w:t>
      </w:r>
      <w:proofErr w:type="spellStart"/>
      <w:r>
        <w:rPr>
          <w:rFonts w:ascii="Calibri" w:hAnsi="Calibri"/>
          <w:b w:val="0"/>
          <w:szCs w:val="22"/>
        </w:rPr>
        <w:t>heidag</w:t>
      </w:r>
      <w:proofErr w:type="spellEnd"/>
      <w:r>
        <w:rPr>
          <w:rFonts w:ascii="Calibri" w:hAnsi="Calibri"/>
          <w:b w:val="0"/>
          <w:szCs w:val="22"/>
        </w:rPr>
        <w:t xml:space="preserve"> van het AB op 10 september 2025 is het AB meegenomen in de uitwerking van het voornemen toe te werken naar een bredere basisbegroting, met ingang van het jaar 2027. De bedoeling hiervan is een aantal structurele, maar nu nog additioneel gefinancierde, taken als basistaak onder te brengen in de begroting van </w:t>
      </w:r>
      <w:r w:rsidR="00782259">
        <w:rPr>
          <w:rFonts w:ascii="Calibri" w:hAnsi="Calibri"/>
          <w:b w:val="0"/>
          <w:szCs w:val="22"/>
        </w:rPr>
        <w:t xml:space="preserve">GGD Drenthe (na wijziging GR te begroting ‘Samen Drenthe’). Tijdens de bespreking is ook een relatie gelegd met het beleggen van (basis)taken bij de GR, in relatie tot het wijzigingsvoorstel voor de GR ‘Samen Drenthe’. </w:t>
      </w:r>
    </w:p>
    <w:p w14:paraId="18D21F2C" w14:textId="7A38BB1C" w:rsidR="00782259" w:rsidRPr="00A5396D" w:rsidRDefault="00782259" w:rsidP="00A5396D">
      <w:pPr>
        <w:spacing w:line="240" w:lineRule="auto"/>
        <w:rPr>
          <w:rFonts w:asciiTheme="minorHAnsi" w:hAnsiTheme="minorHAnsi" w:cstheme="minorHAnsi"/>
          <w:sz w:val="22"/>
        </w:rPr>
      </w:pPr>
      <w:r w:rsidRPr="00A5396D">
        <w:rPr>
          <w:rFonts w:asciiTheme="minorHAnsi" w:hAnsiTheme="minorHAnsi" w:cstheme="minorHAnsi"/>
          <w:sz w:val="22"/>
        </w:rPr>
        <w:t>In de bespreking van de voorstellen is gebleken dat hiervoor draagvlak aanwezig is in het A</w:t>
      </w:r>
      <w:r w:rsidR="001C0974">
        <w:rPr>
          <w:rFonts w:asciiTheme="minorHAnsi" w:hAnsiTheme="minorHAnsi" w:cstheme="minorHAnsi"/>
          <w:sz w:val="22"/>
        </w:rPr>
        <w:t>B</w:t>
      </w:r>
      <w:r w:rsidRPr="00A5396D">
        <w:rPr>
          <w:rFonts w:asciiTheme="minorHAnsi" w:hAnsiTheme="minorHAnsi" w:cstheme="minorHAnsi"/>
          <w:sz w:val="22"/>
        </w:rPr>
        <w:t>. Om de voorbereiding van de begroting voor 2027 te kunnen starten, en de verdere procesgang ten aanzien van de wijziging van de GR</w:t>
      </w:r>
      <w:r w:rsidR="008632A3" w:rsidRPr="00A5396D">
        <w:rPr>
          <w:rFonts w:asciiTheme="minorHAnsi" w:hAnsiTheme="minorHAnsi" w:cstheme="minorHAnsi"/>
          <w:sz w:val="22"/>
        </w:rPr>
        <w:t xml:space="preserve"> te faciliteren</w:t>
      </w:r>
      <w:r w:rsidRPr="00A5396D">
        <w:rPr>
          <w:rFonts w:asciiTheme="minorHAnsi" w:hAnsiTheme="minorHAnsi" w:cstheme="minorHAnsi"/>
          <w:sz w:val="22"/>
        </w:rPr>
        <w:t>, is een bevestiging van het A</w:t>
      </w:r>
      <w:r w:rsidR="001C0974">
        <w:rPr>
          <w:rFonts w:asciiTheme="minorHAnsi" w:hAnsiTheme="minorHAnsi" w:cstheme="minorHAnsi"/>
          <w:sz w:val="22"/>
        </w:rPr>
        <w:t>B</w:t>
      </w:r>
      <w:r w:rsidRPr="00A5396D">
        <w:rPr>
          <w:rFonts w:asciiTheme="minorHAnsi" w:hAnsiTheme="minorHAnsi" w:cstheme="minorHAnsi"/>
          <w:sz w:val="22"/>
        </w:rPr>
        <w:t xml:space="preserve"> nodig ten aanzien van een aantal uit de besprekingen voortgekomen concrete beslispunten. In dit voor</w:t>
      </w:r>
      <w:r w:rsidR="008632A3" w:rsidRPr="00A5396D">
        <w:rPr>
          <w:rFonts w:asciiTheme="minorHAnsi" w:hAnsiTheme="minorHAnsi" w:cstheme="minorHAnsi"/>
          <w:sz w:val="22"/>
        </w:rPr>
        <w:t xml:space="preserve">stel worden deze beslispunten benoemd, met het verzoek aan </w:t>
      </w:r>
      <w:r w:rsidR="001C0974">
        <w:rPr>
          <w:rFonts w:asciiTheme="minorHAnsi" w:hAnsiTheme="minorHAnsi" w:cstheme="minorHAnsi"/>
          <w:sz w:val="22"/>
        </w:rPr>
        <w:t>het AB</w:t>
      </w:r>
      <w:r w:rsidR="008632A3" w:rsidRPr="00A5396D">
        <w:rPr>
          <w:rFonts w:asciiTheme="minorHAnsi" w:hAnsiTheme="minorHAnsi" w:cstheme="minorHAnsi"/>
          <w:sz w:val="22"/>
        </w:rPr>
        <w:t xml:space="preserve"> </w:t>
      </w:r>
      <w:r w:rsidR="001C0974">
        <w:rPr>
          <w:rFonts w:asciiTheme="minorHAnsi" w:hAnsiTheme="minorHAnsi" w:cstheme="minorHAnsi"/>
          <w:sz w:val="22"/>
        </w:rPr>
        <w:t xml:space="preserve">in te stemmen met </w:t>
      </w:r>
      <w:r w:rsidR="008632A3" w:rsidRPr="00A5396D">
        <w:rPr>
          <w:rFonts w:asciiTheme="minorHAnsi" w:hAnsiTheme="minorHAnsi" w:cstheme="minorHAnsi"/>
          <w:sz w:val="22"/>
        </w:rPr>
        <w:t xml:space="preserve">deze </w:t>
      </w:r>
      <w:r w:rsidR="001C0974">
        <w:rPr>
          <w:rFonts w:asciiTheme="minorHAnsi" w:hAnsiTheme="minorHAnsi" w:cstheme="minorHAnsi"/>
          <w:sz w:val="22"/>
        </w:rPr>
        <w:t xml:space="preserve">beslispunten. Na instemming met deze beslispunten vormt dit de basis voor de voorbereiding van de begrotingscyclus 2027. Als eerste zal dit opgenomen worden in de Beleidsbrief 2027 die in de decembervergadering van het AB ter vaststelling zal worden voorgelegd. </w:t>
      </w:r>
    </w:p>
    <w:p w14:paraId="20B0E461" w14:textId="77777777" w:rsidR="008B3F80" w:rsidRPr="00EE60CA" w:rsidRDefault="008B3F80" w:rsidP="008B3F80">
      <w:pPr>
        <w:spacing w:after="0"/>
        <w:rPr>
          <w:rFonts w:ascii="Calibri" w:hAnsi="Calibri"/>
          <w:sz w:val="22"/>
        </w:rPr>
      </w:pPr>
    </w:p>
    <w:p w14:paraId="3D361C8E" w14:textId="77777777" w:rsidR="008B3F80" w:rsidRPr="008B3F80" w:rsidRDefault="008B3F80" w:rsidP="00EE60CA">
      <w:pPr>
        <w:pStyle w:val="Kop2"/>
        <w:spacing w:before="0" w:after="120"/>
        <w:rPr>
          <w:rFonts w:ascii="Calibri" w:hAnsi="Calibri"/>
          <w:sz w:val="28"/>
          <w:szCs w:val="22"/>
        </w:rPr>
      </w:pPr>
      <w:r w:rsidRPr="008B3F80">
        <w:rPr>
          <w:rFonts w:ascii="Calibri" w:hAnsi="Calibri"/>
          <w:sz w:val="28"/>
          <w:szCs w:val="22"/>
        </w:rPr>
        <w:t>Argumenten</w:t>
      </w:r>
    </w:p>
    <w:p w14:paraId="5FF239B8" w14:textId="4142577F" w:rsidR="008B3F80" w:rsidRDefault="008632A3" w:rsidP="008B3F80">
      <w:pPr>
        <w:rPr>
          <w:rFonts w:ascii="Calibri" w:hAnsi="Calibri"/>
          <w:sz w:val="22"/>
        </w:rPr>
      </w:pPr>
      <w:r>
        <w:rPr>
          <w:rFonts w:ascii="Calibri" w:hAnsi="Calibri"/>
          <w:sz w:val="22"/>
        </w:rPr>
        <w:t xml:space="preserve">Beslispunt 1. </w:t>
      </w:r>
    </w:p>
    <w:p w14:paraId="4A745801" w14:textId="6FB8FD4E" w:rsidR="008632A3" w:rsidRPr="00EE60CA" w:rsidRDefault="008632A3" w:rsidP="008B3F80">
      <w:pPr>
        <w:rPr>
          <w:rFonts w:ascii="Calibri" w:hAnsi="Calibri"/>
          <w:sz w:val="22"/>
        </w:rPr>
      </w:pPr>
      <w:r>
        <w:rPr>
          <w:rFonts w:ascii="Calibri" w:hAnsi="Calibri"/>
          <w:sz w:val="22"/>
        </w:rPr>
        <w:t>Het A</w:t>
      </w:r>
      <w:r w:rsidR="001C0974">
        <w:rPr>
          <w:rFonts w:ascii="Calibri" w:hAnsi="Calibri"/>
          <w:sz w:val="22"/>
        </w:rPr>
        <w:t>B</w:t>
      </w:r>
      <w:r>
        <w:rPr>
          <w:rFonts w:ascii="Calibri" w:hAnsi="Calibri"/>
          <w:sz w:val="22"/>
        </w:rPr>
        <w:t xml:space="preserve"> stemt in met de definiëring van basistaken voor GGD Drenthe</w:t>
      </w:r>
      <w:r w:rsidR="004336E6">
        <w:rPr>
          <w:rFonts w:ascii="Calibri" w:hAnsi="Calibri"/>
          <w:sz w:val="22"/>
        </w:rPr>
        <w:t>, namelijk:</w:t>
      </w:r>
    </w:p>
    <w:p w14:paraId="61230F43" w14:textId="77777777" w:rsidR="008632A3" w:rsidRPr="008632A3" w:rsidRDefault="008632A3" w:rsidP="008632A3">
      <w:pPr>
        <w:numPr>
          <w:ilvl w:val="0"/>
          <w:numId w:val="48"/>
        </w:numPr>
        <w:spacing w:after="0" w:line="216" w:lineRule="auto"/>
        <w:contextualSpacing/>
        <w:rPr>
          <w:rFonts w:ascii="Times New Roman" w:eastAsia="Times New Roman" w:hAnsi="Times New Roman"/>
          <w:color w:val="FED001"/>
          <w:sz w:val="22"/>
          <w:lang w:eastAsia="nl-NL"/>
        </w:rPr>
      </w:pPr>
      <w:r w:rsidRPr="008632A3">
        <w:rPr>
          <w:rFonts w:ascii="Calibri" w:hAnsi="Calibri" w:cs="Calibri"/>
          <w:color w:val="363D35"/>
          <w:kern w:val="24"/>
          <w:sz w:val="22"/>
          <w:lang w:eastAsia="nl-NL"/>
        </w:rPr>
        <w:t>Basistaken zijn duurzame taken met een blijvende verantwoordelijkheid belegd bij de GGD Drenthe</w:t>
      </w:r>
    </w:p>
    <w:p w14:paraId="190D63B2" w14:textId="77777777" w:rsidR="008632A3" w:rsidRPr="008632A3" w:rsidRDefault="008632A3" w:rsidP="008632A3">
      <w:pPr>
        <w:numPr>
          <w:ilvl w:val="0"/>
          <w:numId w:val="48"/>
        </w:numPr>
        <w:spacing w:after="0" w:line="216" w:lineRule="auto"/>
        <w:contextualSpacing/>
        <w:rPr>
          <w:rFonts w:ascii="Times New Roman" w:eastAsia="Times New Roman" w:hAnsi="Times New Roman"/>
          <w:color w:val="FED001"/>
          <w:sz w:val="22"/>
          <w:lang w:eastAsia="nl-NL"/>
        </w:rPr>
      </w:pPr>
      <w:r w:rsidRPr="008632A3">
        <w:rPr>
          <w:rFonts w:ascii="Calibri" w:hAnsi="Calibri" w:cs="Calibri"/>
          <w:color w:val="363D35"/>
          <w:kern w:val="24"/>
          <w:sz w:val="22"/>
          <w:lang w:eastAsia="nl-NL"/>
        </w:rPr>
        <w:t>Basistaken passen binnen de pijlers van de GGD: Publieke Gezondheid en Sociale Veiligheid</w:t>
      </w:r>
    </w:p>
    <w:p w14:paraId="31B65BC9" w14:textId="77777777" w:rsidR="008632A3" w:rsidRPr="008632A3" w:rsidRDefault="008632A3" w:rsidP="008632A3">
      <w:pPr>
        <w:numPr>
          <w:ilvl w:val="0"/>
          <w:numId w:val="48"/>
        </w:numPr>
        <w:spacing w:after="0" w:line="216" w:lineRule="auto"/>
        <w:contextualSpacing/>
        <w:rPr>
          <w:rFonts w:ascii="Times New Roman" w:eastAsia="Times New Roman" w:hAnsi="Times New Roman"/>
          <w:color w:val="FED001"/>
          <w:sz w:val="22"/>
          <w:lang w:eastAsia="nl-NL"/>
        </w:rPr>
      </w:pPr>
      <w:r w:rsidRPr="008632A3">
        <w:rPr>
          <w:rFonts w:ascii="Calibri" w:hAnsi="Calibri" w:cs="Calibri"/>
          <w:color w:val="363D35"/>
          <w:kern w:val="24"/>
          <w:sz w:val="22"/>
          <w:lang w:eastAsia="nl-NL"/>
        </w:rPr>
        <w:t>Basistaken zijn bij wet of door de GR als zodanig vastgesteld</w:t>
      </w:r>
    </w:p>
    <w:p w14:paraId="3BEC09BB" w14:textId="77777777" w:rsidR="008632A3" w:rsidRPr="008632A3" w:rsidRDefault="008632A3" w:rsidP="008632A3">
      <w:pPr>
        <w:numPr>
          <w:ilvl w:val="0"/>
          <w:numId w:val="48"/>
        </w:numPr>
        <w:spacing w:after="0" w:line="216" w:lineRule="auto"/>
        <w:contextualSpacing/>
        <w:rPr>
          <w:rFonts w:ascii="Times New Roman" w:eastAsia="Times New Roman" w:hAnsi="Times New Roman"/>
          <w:color w:val="FED001"/>
          <w:sz w:val="22"/>
          <w:lang w:eastAsia="nl-NL"/>
        </w:rPr>
      </w:pPr>
      <w:r w:rsidRPr="008632A3">
        <w:rPr>
          <w:rFonts w:ascii="Calibri" w:hAnsi="Calibri" w:cs="Calibri"/>
          <w:color w:val="363D35"/>
          <w:kern w:val="24"/>
          <w:sz w:val="22"/>
          <w:lang w:eastAsia="nl-NL"/>
        </w:rPr>
        <w:t>Basistaken worden publiek en collectief uitgevoerd: collectief toegankelijk en op Drentse schaal effectief en efficiënt uit te voeren</w:t>
      </w:r>
    </w:p>
    <w:p w14:paraId="693E315C" w14:textId="77777777" w:rsidR="008632A3" w:rsidRPr="008632A3" w:rsidRDefault="008632A3" w:rsidP="008632A3">
      <w:pPr>
        <w:numPr>
          <w:ilvl w:val="0"/>
          <w:numId w:val="48"/>
        </w:numPr>
        <w:spacing w:after="0" w:line="216" w:lineRule="auto"/>
        <w:contextualSpacing/>
        <w:rPr>
          <w:rFonts w:ascii="Times New Roman" w:eastAsia="Times New Roman" w:hAnsi="Times New Roman"/>
          <w:color w:val="FED001"/>
          <w:sz w:val="22"/>
          <w:lang w:eastAsia="nl-NL"/>
        </w:rPr>
      </w:pPr>
      <w:r w:rsidRPr="008632A3">
        <w:rPr>
          <w:rFonts w:ascii="Calibri" w:hAnsi="Calibri" w:cs="Calibri"/>
          <w:color w:val="363D35"/>
          <w:kern w:val="24"/>
          <w:sz w:val="22"/>
          <w:lang w:eastAsia="nl-NL"/>
        </w:rPr>
        <w:t>Basistaken kennen een structurele financiering</w:t>
      </w:r>
    </w:p>
    <w:p w14:paraId="6163477C" w14:textId="16D2E5BC" w:rsidR="004336E6" w:rsidRDefault="004336E6" w:rsidP="008B3F80">
      <w:pPr>
        <w:rPr>
          <w:rFonts w:ascii="Calibri" w:hAnsi="Calibri"/>
          <w:sz w:val="22"/>
        </w:rPr>
      </w:pPr>
    </w:p>
    <w:p w14:paraId="3659C640" w14:textId="02110116" w:rsidR="004336E6" w:rsidRDefault="004336E6" w:rsidP="008B3F80">
      <w:pPr>
        <w:rPr>
          <w:rFonts w:ascii="Calibri" w:hAnsi="Calibri"/>
          <w:sz w:val="22"/>
        </w:rPr>
      </w:pPr>
      <w:r>
        <w:rPr>
          <w:rFonts w:ascii="Calibri" w:hAnsi="Calibri"/>
          <w:sz w:val="22"/>
        </w:rPr>
        <w:t xml:space="preserve">Beslispunt 2. </w:t>
      </w:r>
    </w:p>
    <w:p w14:paraId="6D2816AD" w14:textId="38570C13" w:rsidR="004336E6" w:rsidRDefault="004336E6" w:rsidP="008B3F80">
      <w:pPr>
        <w:rPr>
          <w:rFonts w:ascii="Calibri" w:hAnsi="Calibri"/>
          <w:sz w:val="22"/>
        </w:rPr>
      </w:pPr>
      <w:r>
        <w:rPr>
          <w:rFonts w:ascii="Calibri" w:hAnsi="Calibri"/>
          <w:sz w:val="22"/>
        </w:rPr>
        <w:t xml:space="preserve">Het </w:t>
      </w:r>
      <w:r w:rsidR="001C0974">
        <w:rPr>
          <w:rFonts w:ascii="Calibri" w:hAnsi="Calibri"/>
          <w:sz w:val="22"/>
        </w:rPr>
        <w:t>AB</w:t>
      </w:r>
      <w:r>
        <w:rPr>
          <w:rFonts w:ascii="Calibri" w:hAnsi="Calibri"/>
          <w:sz w:val="22"/>
        </w:rPr>
        <w:t xml:space="preserve"> stemt in met de uitgangspunten voor het beleggen van basistaken bij GGD Drenthe, namelijk:</w:t>
      </w:r>
    </w:p>
    <w:p w14:paraId="39364DCD" w14:textId="77777777" w:rsidR="004336E6" w:rsidRPr="004336E6" w:rsidRDefault="004336E6" w:rsidP="004336E6">
      <w:pPr>
        <w:numPr>
          <w:ilvl w:val="0"/>
          <w:numId w:val="49"/>
        </w:numPr>
        <w:spacing w:after="0" w:line="216" w:lineRule="auto"/>
        <w:contextualSpacing/>
        <w:rPr>
          <w:rFonts w:ascii="Times New Roman" w:eastAsia="Times New Roman" w:hAnsi="Times New Roman"/>
          <w:color w:val="FED001"/>
          <w:sz w:val="22"/>
          <w:lang w:eastAsia="nl-NL"/>
        </w:rPr>
      </w:pPr>
      <w:r w:rsidRPr="004336E6">
        <w:rPr>
          <w:rFonts w:ascii="Calibri" w:hAnsi="Calibri" w:cs="Calibri"/>
          <w:color w:val="363D35"/>
          <w:kern w:val="24"/>
          <w:sz w:val="22"/>
          <w:lang w:eastAsia="nl-NL"/>
        </w:rPr>
        <w:t>Besluiten over basistaken worden op basis van meerderheid genomen</w:t>
      </w:r>
    </w:p>
    <w:p w14:paraId="73538A1C" w14:textId="77777777" w:rsidR="004336E6" w:rsidRPr="004336E6" w:rsidRDefault="004336E6" w:rsidP="004336E6">
      <w:pPr>
        <w:numPr>
          <w:ilvl w:val="0"/>
          <w:numId w:val="49"/>
        </w:numPr>
        <w:spacing w:after="0" w:line="216" w:lineRule="auto"/>
        <w:contextualSpacing/>
        <w:rPr>
          <w:rFonts w:ascii="Times New Roman" w:eastAsia="Times New Roman" w:hAnsi="Times New Roman"/>
          <w:color w:val="FED001"/>
          <w:sz w:val="22"/>
          <w:lang w:eastAsia="nl-NL"/>
        </w:rPr>
      </w:pPr>
      <w:r w:rsidRPr="004336E6">
        <w:rPr>
          <w:rFonts w:ascii="Calibri" w:hAnsi="Calibri" w:cs="Calibri"/>
          <w:color w:val="363D35"/>
          <w:kern w:val="24"/>
          <w:sz w:val="22"/>
          <w:lang w:eastAsia="nl-NL"/>
        </w:rPr>
        <w:t>Basistaken worden zoveel als mogelijk voor het collectief uitgevoerd, maar altijd voor minimaal de helft van de gemeenten</w:t>
      </w:r>
    </w:p>
    <w:p w14:paraId="475424B5" w14:textId="77777777" w:rsidR="004336E6" w:rsidRDefault="004336E6" w:rsidP="004336E6">
      <w:pPr>
        <w:numPr>
          <w:ilvl w:val="0"/>
          <w:numId w:val="49"/>
        </w:numPr>
        <w:spacing w:after="0" w:line="216" w:lineRule="auto"/>
        <w:contextualSpacing/>
        <w:rPr>
          <w:rFonts w:ascii="Times New Roman" w:eastAsia="Times New Roman" w:hAnsi="Times New Roman"/>
          <w:color w:val="FED001"/>
          <w:sz w:val="22"/>
          <w:lang w:eastAsia="nl-NL"/>
        </w:rPr>
      </w:pPr>
      <w:r w:rsidRPr="004336E6">
        <w:rPr>
          <w:rFonts w:ascii="Calibri" w:hAnsi="Calibri" w:cs="Calibri"/>
          <w:color w:val="363D35"/>
          <w:kern w:val="24"/>
          <w:sz w:val="22"/>
          <w:lang w:eastAsia="nl-NL"/>
        </w:rPr>
        <w:t>Een individuele gemeente heeft het recht om niet mee te doen aan een basistaak die niet verplicht collectief is (</w:t>
      </w:r>
      <w:proofErr w:type="spellStart"/>
      <w:r w:rsidRPr="004336E6">
        <w:rPr>
          <w:rFonts w:ascii="Calibri" w:hAnsi="Calibri" w:cs="Calibri"/>
          <w:color w:val="363D35"/>
          <w:kern w:val="24"/>
          <w:sz w:val="22"/>
          <w:lang w:eastAsia="nl-NL"/>
        </w:rPr>
        <w:t>Opt</w:t>
      </w:r>
      <w:proofErr w:type="spellEnd"/>
      <w:r w:rsidRPr="004336E6">
        <w:rPr>
          <w:rFonts w:ascii="Calibri" w:hAnsi="Calibri" w:cs="Calibri"/>
          <w:color w:val="363D35"/>
          <w:kern w:val="24"/>
          <w:sz w:val="22"/>
          <w:lang w:eastAsia="nl-NL"/>
        </w:rPr>
        <w:t xml:space="preserve"> out)</w:t>
      </w:r>
    </w:p>
    <w:p w14:paraId="3C3A34C2" w14:textId="3B79B651" w:rsidR="004336E6" w:rsidRPr="004336E6" w:rsidRDefault="004336E6" w:rsidP="004336E6">
      <w:pPr>
        <w:numPr>
          <w:ilvl w:val="0"/>
          <w:numId w:val="49"/>
        </w:numPr>
        <w:spacing w:after="0" w:line="216" w:lineRule="auto"/>
        <w:contextualSpacing/>
        <w:rPr>
          <w:rFonts w:ascii="Times New Roman" w:eastAsia="Times New Roman" w:hAnsi="Times New Roman"/>
          <w:color w:val="FED001"/>
          <w:sz w:val="22"/>
          <w:lang w:eastAsia="nl-NL"/>
        </w:rPr>
      </w:pPr>
      <w:r w:rsidRPr="004336E6">
        <w:rPr>
          <w:rFonts w:ascii="Calibri" w:hAnsi="Calibri" w:cs="Calibri"/>
          <w:color w:val="363D35"/>
          <w:kern w:val="24"/>
          <w:sz w:val="22"/>
          <w:lang w:eastAsia="nl-NL"/>
        </w:rPr>
        <w:t>Gemeenteraden behouden zo lokale democratische legitimiteit</w:t>
      </w:r>
    </w:p>
    <w:p w14:paraId="4B6F108E" w14:textId="77777777" w:rsidR="004336E6" w:rsidRDefault="004336E6" w:rsidP="004336E6">
      <w:pPr>
        <w:spacing w:after="0" w:line="216" w:lineRule="auto"/>
        <w:ind w:left="360"/>
        <w:contextualSpacing/>
        <w:rPr>
          <w:rFonts w:ascii="Times New Roman" w:eastAsia="Times New Roman" w:hAnsi="Times New Roman"/>
          <w:color w:val="FED001"/>
          <w:sz w:val="22"/>
          <w:lang w:eastAsia="nl-NL"/>
        </w:rPr>
      </w:pPr>
    </w:p>
    <w:p w14:paraId="60A104B5" w14:textId="77777777" w:rsidR="004336E6" w:rsidRDefault="004336E6" w:rsidP="004336E6">
      <w:pPr>
        <w:spacing w:after="0" w:line="216" w:lineRule="auto"/>
        <w:ind w:left="360"/>
        <w:contextualSpacing/>
        <w:rPr>
          <w:rFonts w:ascii="Times New Roman" w:eastAsia="Times New Roman" w:hAnsi="Times New Roman"/>
          <w:color w:val="FED001"/>
          <w:sz w:val="22"/>
          <w:lang w:eastAsia="nl-NL"/>
        </w:rPr>
      </w:pPr>
    </w:p>
    <w:p w14:paraId="3580C319" w14:textId="77777777" w:rsidR="001C0974" w:rsidRDefault="001C0974" w:rsidP="004336E6">
      <w:pPr>
        <w:spacing w:after="0" w:line="216" w:lineRule="auto"/>
        <w:ind w:left="360"/>
        <w:contextualSpacing/>
        <w:rPr>
          <w:rFonts w:ascii="Times New Roman" w:eastAsia="Times New Roman" w:hAnsi="Times New Roman"/>
          <w:color w:val="FED001"/>
          <w:sz w:val="22"/>
          <w:lang w:eastAsia="nl-NL"/>
        </w:rPr>
      </w:pPr>
    </w:p>
    <w:p w14:paraId="262C81C9" w14:textId="5BE3179F" w:rsidR="004336E6" w:rsidRDefault="004336E6" w:rsidP="004336E6">
      <w:pPr>
        <w:spacing w:after="0" w:line="216" w:lineRule="auto"/>
        <w:contextualSpacing/>
        <w:rPr>
          <w:rFonts w:asciiTheme="minorHAnsi" w:eastAsia="Times New Roman" w:hAnsiTheme="minorHAnsi" w:cstheme="minorHAnsi"/>
          <w:sz w:val="22"/>
          <w:lang w:eastAsia="nl-NL"/>
        </w:rPr>
      </w:pPr>
      <w:r>
        <w:rPr>
          <w:rFonts w:asciiTheme="minorHAnsi" w:eastAsia="Times New Roman" w:hAnsiTheme="minorHAnsi" w:cstheme="minorHAnsi"/>
          <w:sz w:val="22"/>
          <w:lang w:eastAsia="nl-NL"/>
        </w:rPr>
        <w:lastRenderedPageBreak/>
        <w:t>Beslispunt 3.</w:t>
      </w:r>
    </w:p>
    <w:p w14:paraId="5FBA6A20" w14:textId="77777777" w:rsidR="004336E6" w:rsidRDefault="004336E6" w:rsidP="004336E6">
      <w:pPr>
        <w:spacing w:after="0" w:line="216" w:lineRule="auto"/>
        <w:contextualSpacing/>
        <w:rPr>
          <w:rFonts w:asciiTheme="minorHAnsi" w:eastAsia="Times New Roman" w:hAnsiTheme="minorHAnsi" w:cstheme="minorHAnsi"/>
          <w:sz w:val="22"/>
          <w:lang w:eastAsia="nl-NL"/>
        </w:rPr>
      </w:pPr>
    </w:p>
    <w:p w14:paraId="6F262C15" w14:textId="6F77C32F" w:rsidR="004336E6" w:rsidRPr="004336E6" w:rsidRDefault="004336E6" w:rsidP="004336E6">
      <w:pPr>
        <w:spacing w:after="0" w:line="216" w:lineRule="auto"/>
        <w:contextualSpacing/>
        <w:rPr>
          <w:rFonts w:asciiTheme="minorHAnsi" w:eastAsia="Times New Roman" w:hAnsiTheme="minorHAnsi" w:cstheme="minorHAnsi"/>
          <w:sz w:val="22"/>
          <w:lang w:eastAsia="nl-NL"/>
        </w:rPr>
      </w:pPr>
      <w:r>
        <w:rPr>
          <w:rFonts w:asciiTheme="minorHAnsi" w:eastAsia="Times New Roman" w:hAnsiTheme="minorHAnsi" w:cstheme="minorHAnsi"/>
          <w:sz w:val="22"/>
          <w:lang w:eastAsia="nl-NL"/>
        </w:rPr>
        <w:t>Het A</w:t>
      </w:r>
      <w:r w:rsidR="001C0974">
        <w:rPr>
          <w:rFonts w:asciiTheme="minorHAnsi" w:eastAsia="Times New Roman" w:hAnsiTheme="minorHAnsi" w:cstheme="minorHAnsi"/>
          <w:sz w:val="22"/>
          <w:lang w:eastAsia="nl-NL"/>
        </w:rPr>
        <w:t>B</w:t>
      </w:r>
      <w:r>
        <w:rPr>
          <w:rFonts w:asciiTheme="minorHAnsi" w:eastAsia="Times New Roman" w:hAnsiTheme="minorHAnsi" w:cstheme="minorHAnsi"/>
          <w:sz w:val="22"/>
          <w:lang w:eastAsia="nl-NL"/>
        </w:rPr>
        <w:t xml:space="preserve"> besluit met ingang van 1 januari 2027 de volgende taken als basistaak op te nemen in de begroting van GGD Drenthe. </w:t>
      </w:r>
    </w:p>
    <w:p w14:paraId="50D4DD7F" w14:textId="77777777" w:rsidR="004336E6" w:rsidRDefault="004336E6" w:rsidP="004336E6">
      <w:pPr>
        <w:spacing w:after="0" w:line="216" w:lineRule="auto"/>
        <w:ind w:left="360"/>
        <w:contextualSpacing/>
        <w:rPr>
          <w:rFonts w:ascii="Times New Roman" w:eastAsia="Times New Roman" w:hAnsi="Times New Roman"/>
          <w:color w:val="FED001"/>
          <w:sz w:val="22"/>
          <w:lang w:eastAsia="nl-NL"/>
        </w:rPr>
      </w:pPr>
    </w:p>
    <w:p w14:paraId="32EA8552" w14:textId="77777777" w:rsidR="004336E6" w:rsidRDefault="004336E6" w:rsidP="004336E6">
      <w:pPr>
        <w:spacing w:after="0" w:line="216" w:lineRule="auto"/>
        <w:ind w:left="360"/>
        <w:contextualSpacing/>
        <w:rPr>
          <w:rFonts w:ascii="Times New Roman" w:eastAsia="Times New Roman" w:hAnsi="Times New Roman"/>
          <w:color w:val="FED001"/>
          <w:sz w:val="22"/>
          <w:lang w:eastAsia="nl-NL"/>
        </w:rPr>
      </w:pPr>
    </w:p>
    <w:tbl>
      <w:tblPr>
        <w:tblW w:w="9582" w:type="dxa"/>
        <w:tblCellMar>
          <w:left w:w="0" w:type="dxa"/>
          <w:right w:w="0" w:type="dxa"/>
        </w:tblCellMar>
        <w:tblLook w:val="0420" w:firstRow="1" w:lastRow="0" w:firstColumn="0" w:lastColumn="0" w:noHBand="0" w:noVBand="1"/>
      </w:tblPr>
      <w:tblGrid>
        <w:gridCol w:w="4717"/>
        <w:gridCol w:w="4865"/>
      </w:tblGrid>
      <w:tr w:rsidR="004336E6" w:rsidRPr="004336E6" w14:paraId="7E9A8296" w14:textId="77777777" w:rsidTr="004336E6">
        <w:trPr>
          <w:trHeight w:val="24"/>
        </w:trPr>
        <w:tc>
          <w:tcPr>
            <w:tcW w:w="70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872D70C" w14:textId="77777777" w:rsidR="004336E6" w:rsidRPr="004336E6" w:rsidRDefault="004336E6" w:rsidP="004336E6">
            <w:pPr>
              <w:spacing w:after="0" w:line="240" w:lineRule="auto"/>
              <w:rPr>
                <w:rFonts w:ascii="Arial" w:eastAsia="Times New Roman" w:hAnsi="Arial" w:cs="Arial"/>
                <w:sz w:val="22"/>
                <w:lang w:eastAsia="nl-NL"/>
              </w:rPr>
            </w:pPr>
            <w:r w:rsidRPr="004336E6">
              <w:rPr>
                <w:rFonts w:ascii="Calibri" w:eastAsia="Times New Roman" w:hAnsi="Calibri" w:cs="Calibri"/>
                <w:b/>
                <w:bCs/>
                <w:color w:val="000000" w:themeColor="text1"/>
                <w:kern w:val="24"/>
                <w:sz w:val="22"/>
                <w:lang w:eastAsia="nl-NL"/>
              </w:rPr>
              <w:t>Publieke Gezondheid</w:t>
            </w:r>
          </w:p>
        </w:tc>
        <w:tc>
          <w:tcPr>
            <w:tcW w:w="71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8B0B849" w14:textId="77777777" w:rsidR="004336E6" w:rsidRPr="004336E6" w:rsidRDefault="004336E6" w:rsidP="004336E6">
            <w:pPr>
              <w:spacing w:after="0" w:line="240" w:lineRule="auto"/>
              <w:rPr>
                <w:rFonts w:ascii="Arial" w:eastAsia="Times New Roman" w:hAnsi="Arial" w:cs="Arial"/>
                <w:sz w:val="22"/>
                <w:lang w:eastAsia="nl-NL"/>
              </w:rPr>
            </w:pPr>
            <w:r w:rsidRPr="004336E6">
              <w:rPr>
                <w:rFonts w:ascii="Calibri" w:eastAsia="Times New Roman" w:hAnsi="Calibri" w:cs="Calibri"/>
                <w:b/>
                <w:bCs/>
                <w:color w:val="000000" w:themeColor="text1"/>
                <w:kern w:val="24"/>
                <w:sz w:val="22"/>
                <w:lang w:eastAsia="nl-NL"/>
              </w:rPr>
              <w:t>Sociale Veiligheid</w:t>
            </w:r>
          </w:p>
        </w:tc>
      </w:tr>
      <w:tr w:rsidR="004336E6" w:rsidRPr="004336E6" w14:paraId="497F312A" w14:textId="77777777" w:rsidTr="004336E6">
        <w:trPr>
          <w:trHeight w:val="172"/>
        </w:trPr>
        <w:tc>
          <w:tcPr>
            <w:tcW w:w="70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890ABEE" w14:textId="77777777" w:rsidR="004336E6" w:rsidRPr="004336E6" w:rsidRDefault="004336E6" w:rsidP="004336E6">
            <w:pPr>
              <w:spacing w:after="0" w:line="240" w:lineRule="auto"/>
              <w:rPr>
                <w:rFonts w:ascii="Arial" w:eastAsia="Times New Roman" w:hAnsi="Arial" w:cs="Arial"/>
                <w:sz w:val="22"/>
                <w:lang w:eastAsia="nl-NL"/>
              </w:rPr>
            </w:pPr>
            <w:r w:rsidRPr="004336E6">
              <w:rPr>
                <w:rFonts w:ascii="Calibri" w:eastAsia="Times New Roman" w:hAnsi="Calibri" w:cs="Calibri"/>
                <w:color w:val="000000" w:themeColor="text1"/>
                <w:kern w:val="24"/>
                <w:sz w:val="22"/>
                <w:lang w:eastAsia="nl-NL"/>
              </w:rPr>
              <w:t>Forensische Geneeskunde</w:t>
            </w:r>
          </w:p>
        </w:tc>
        <w:tc>
          <w:tcPr>
            <w:tcW w:w="71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120919E" w14:textId="77777777" w:rsidR="004336E6" w:rsidRPr="004336E6" w:rsidRDefault="004336E6" w:rsidP="004336E6">
            <w:pPr>
              <w:spacing w:after="0" w:line="240" w:lineRule="auto"/>
              <w:rPr>
                <w:rFonts w:ascii="Arial" w:eastAsia="Times New Roman" w:hAnsi="Arial" w:cs="Arial"/>
                <w:sz w:val="22"/>
                <w:lang w:eastAsia="nl-NL"/>
              </w:rPr>
            </w:pPr>
            <w:r w:rsidRPr="004336E6">
              <w:rPr>
                <w:rFonts w:ascii="Calibri" w:eastAsia="Times New Roman" w:hAnsi="Calibri" w:cs="Calibri"/>
                <w:color w:val="000000" w:themeColor="text1"/>
                <w:kern w:val="24"/>
                <w:sz w:val="22"/>
                <w:lang w:eastAsia="nl-NL"/>
              </w:rPr>
              <w:t>Veilig Thuis Drenthe</w:t>
            </w:r>
          </w:p>
        </w:tc>
      </w:tr>
      <w:tr w:rsidR="004336E6" w:rsidRPr="004336E6" w14:paraId="0987107B" w14:textId="77777777" w:rsidTr="004336E6">
        <w:trPr>
          <w:trHeight w:val="24"/>
        </w:trPr>
        <w:tc>
          <w:tcPr>
            <w:tcW w:w="70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F8DFF23" w14:textId="77777777" w:rsidR="004336E6" w:rsidRPr="004336E6" w:rsidRDefault="004336E6" w:rsidP="004336E6">
            <w:pPr>
              <w:spacing w:after="0" w:line="240" w:lineRule="auto"/>
              <w:rPr>
                <w:rFonts w:ascii="Arial" w:eastAsia="Times New Roman" w:hAnsi="Arial" w:cs="Arial"/>
                <w:sz w:val="22"/>
                <w:lang w:eastAsia="nl-NL"/>
              </w:rPr>
            </w:pPr>
          </w:p>
        </w:tc>
        <w:tc>
          <w:tcPr>
            <w:tcW w:w="71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581A440" w14:textId="77777777" w:rsidR="004336E6" w:rsidRPr="004336E6" w:rsidRDefault="004336E6" w:rsidP="004336E6">
            <w:pPr>
              <w:spacing w:after="0" w:line="240" w:lineRule="auto"/>
              <w:rPr>
                <w:rFonts w:ascii="Arial" w:eastAsia="Times New Roman" w:hAnsi="Arial" w:cs="Arial"/>
                <w:sz w:val="22"/>
                <w:lang w:eastAsia="nl-NL"/>
              </w:rPr>
            </w:pPr>
            <w:r w:rsidRPr="004336E6">
              <w:rPr>
                <w:rFonts w:ascii="Calibri" w:eastAsia="Times New Roman" w:hAnsi="Calibri" w:cs="Calibri"/>
                <w:color w:val="000000" w:themeColor="text1"/>
                <w:kern w:val="24"/>
                <w:sz w:val="22"/>
                <w:lang w:eastAsia="nl-NL"/>
              </w:rPr>
              <w:t>Openbare Geestelijke gezondheidszorg</w:t>
            </w:r>
          </w:p>
        </w:tc>
      </w:tr>
      <w:tr w:rsidR="004336E6" w:rsidRPr="004336E6" w14:paraId="2B5555C3" w14:textId="77777777" w:rsidTr="004336E6">
        <w:trPr>
          <w:trHeight w:val="35"/>
        </w:trPr>
        <w:tc>
          <w:tcPr>
            <w:tcW w:w="70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D900172" w14:textId="77777777" w:rsidR="004336E6" w:rsidRPr="004336E6" w:rsidRDefault="004336E6" w:rsidP="004336E6">
            <w:pPr>
              <w:spacing w:after="0" w:line="240" w:lineRule="auto"/>
              <w:rPr>
                <w:rFonts w:ascii="Arial" w:eastAsia="Times New Roman" w:hAnsi="Arial" w:cs="Arial"/>
                <w:sz w:val="22"/>
                <w:lang w:eastAsia="nl-NL"/>
              </w:rPr>
            </w:pPr>
          </w:p>
        </w:tc>
        <w:tc>
          <w:tcPr>
            <w:tcW w:w="71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894462F" w14:textId="77777777" w:rsidR="004336E6" w:rsidRPr="004336E6" w:rsidRDefault="004336E6" w:rsidP="004336E6">
            <w:pPr>
              <w:spacing w:after="0" w:line="240" w:lineRule="auto"/>
              <w:rPr>
                <w:rFonts w:ascii="Arial" w:eastAsia="Times New Roman" w:hAnsi="Arial" w:cs="Arial"/>
                <w:sz w:val="22"/>
                <w:lang w:eastAsia="nl-NL"/>
              </w:rPr>
            </w:pPr>
            <w:r w:rsidRPr="004336E6">
              <w:rPr>
                <w:rFonts w:ascii="Calibri" w:eastAsia="Times New Roman" w:hAnsi="Calibri" w:cs="Calibri"/>
                <w:color w:val="000000" w:themeColor="text1"/>
                <w:kern w:val="24"/>
                <w:sz w:val="22"/>
                <w:lang w:eastAsia="nl-NL"/>
              </w:rPr>
              <w:t>Wet verplichte GGZ</w:t>
            </w:r>
          </w:p>
        </w:tc>
      </w:tr>
      <w:tr w:rsidR="004336E6" w:rsidRPr="004336E6" w14:paraId="23D091E1" w14:textId="77777777" w:rsidTr="004336E6">
        <w:trPr>
          <w:trHeight w:val="24"/>
        </w:trPr>
        <w:tc>
          <w:tcPr>
            <w:tcW w:w="70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3C7E7C5" w14:textId="77777777" w:rsidR="004336E6" w:rsidRPr="004336E6" w:rsidRDefault="004336E6" w:rsidP="004336E6">
            <w:pPr>
              <w:spacing w:after="0" w:line="240" w:lineRule="auto"/>
              <w:rPr>
                <w:rFonts w:ascii="Arial" w:eastAsia="Times New Roman" w:hAnsi="Arial" w:cs="Arial"/>
                <w:sz w:val="22"/>
                <w:lang w:eastAsia="nl-NL"/>
              </w:rPr>
            </w:pPr>
          </w:p>
        </w:tc>
        <w:tc>
          <w:tcPr>
            <w:tcW w:w="71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7132073" w14:textId="77777777" w:rsidR="004336E6" w:rsidRPr="004336E6" w:rsidRDefault="004336E6" w:rsidP="004336E6">
            <w:pPr>
              <w:spacing w:after="0" w:line="240" w:lineRule="auto"/>
              <w:rPr>
                <w:rFonts w:ascii="Arial" w:eastAsia="Times New Roman" w:hAnsi="Arial" w:cs="Arial"/>
                <w:sz w:val="22"/>
                <w:lang w:eastAsia="nl-NL"/>
              </w:rPr>
            </w:pPr>
            <w:r w:rsidRPr="004336E6">
              <w:rPr>
                <w:rFonts w:ascii="Calibri" w:eastAsia="Times New Roman" w:hAnsi="Calibri" w:cs="Calibri"/>
                <w:color w:val="000000" w:themeColor="text1"/>
                <w:kern w:val="24"/>
                <w:sz w:val="22"/>
                <w:lang w:eastAsia="nl-NL"/>
              </w:rPr>
              <w:t>Centrum seksueel geweld</w:t>
            </w:r>
          </w:p>
        </w:tc>
      </w:tr>
      <w:tr w:rsidR="004336E6" w:rsidRPr="004336E6" w14:paraId="0B2CC6F8" w14:textId="77777777" w:rsidTr="004336E6">
        <w:trPr>
          <w:trHeight w:val="24"/>
        </w:trPr>
        <w:tc>
          <w:tcPr>
            <w:tcW w:w="70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3791DC3" w14:textId="77777777" w:rsidR="004336E6" w:rsidRPr="004336E6" w:rsidRDefault="004336E6" w:rsidP="004336E6">
            <w:pPr>
              <w:spacing w:after="0" w:line="240" w:lineRule="auto"/>
              <w:rPr>
                <w:rFonts w:ascii="Arial" w:eastAsia="Times New Roman" w:hAnsi="Arial" w:cs="Arial"/>
                <w:sz w:val="22"/>
                <w:lang w:eastAsia="nl-NL"/>
              </w:rPr>
            </w:pPr>
          </w:p>
        </w:tc>
        <w:tc>
          <w:tcPr>
            <w:tcW w:w="71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8777E15" w14:textId="77777777" w:rsidR="004336E6" w:rsidRPr="004336E6" w:rsidRDefault="004336E6" w:rsidP="004336E6">
            <w:pPr>
              <w:spacing w:after="0" w:line="240" w:lineRule="auto"/>
              <w:rPr>
                <w:rFonts w:ascii="Arial" w:eastAsia="Times New Roman" w:hAnsi="Arial" w:cs="Arial"/>
                <w:sz w:val="22"/>
                <w:lang w:eastAsia="nl-NL"/>
              </w:rPr>
            </w:pPr>
            <w:r w:rsidRPr="004336E6">
              <w:rPr>
                <w:rFonts w:ascii="Calibri" w:eastAsia="Times New Roman" w:hAnsi="Calibri" w:cs="Calibri"/>
                <w:color w:val="000000" w:themeColor="text1"/>
                <w:kern w:val="24"/>
                <w:sz w:val="22"/>
                <w:lang w:eastAsia="nl-NL"/>
              </w:rPr>
              <w:t>Multidisciplinaire Aanpak</w:t>
            </w:r>
          </w:p>
        </w:tc>
      </w:tr>
      <w:tr w:rsidR="004336E6" w:rsidRPr="004336E6" w14:paraId="2C311B00" w14:textId="77777777" w:rsidTr="004336E6">
        <w:trPr>
          <w:trHeight w:val="24"/>
        </w:trPr>
        <w:tc>
          <w:tcPr>
            <w:tcW w:w="70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FD9DBAE" w14:textId="77777777" w:rsidR="004336E6" w:rsidRPr="004336E6" w:rsidRDefault="004336E6" w:rsidP="004336E6">
            <w:pPr>
              <w:spacing w:after="0" w:line="240" w:lineRule="auto"/>
              <w:rPr>
                <w:rFonts w:ascii="Arial" w:eastAsia="Times New Roman" w:hAnsi="Arial" w:cs="Arial"/>
                <w:sz w:val="22"/>
                <w:lang w:eastAsia="nl-NL"/>
              </w:rPr>
            </w:pPr>
          </w:p>
        </w:tc>
        <w:tc>
          <w:tcPr>
            <w:tcW w:w="71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3CD75E7" w14:textId="77777777" w:rsidR="004336E6" w:rsidRPr="004336E6" w:rsidRDefault="004336E6" w:rsidP="004336E6">
            <w:pPr>
              <w:spacing w:after="0" w:line="240" w:lineRule="auto"/>
              <w:rPr>
                <w:rFonts w:ascii="Arial" w:eastAsia="Times New Roman" w:hAnsi="Arial" w:cs="Arial"/>
                <w:sz w:val="22"/>
                <w:lang w:eastAsia="nl-NL"/>
              </w:rPr>
            </w:pPr>
            <w:r w:rsidRPr="004336E6">
              <w:rPr>
                <w:rFonts w:ascii="Calibri" w:eastAsia="Times New Roman" w:hAnsi="Calibri" w:cs="Calibri"/>
                <w:color w:val="000000" w:themeColor="text1"/>
                <w:kern w:val="24"/>
                <w:sz w:val="22"/>
                <w:lang w:eastAsia="nl-NL"/>
              </w:rPr>
              <w:t>Zorg en Veiligheidshuis</w:t>
            </w:r>
          </w:p>
        </w:tc>
      </w:tr>
    </w:tbl>
    <w:p w14:paraId="258C43EC" w14:textId="77777777" w:rsidR="004336E6" w:rsidRDefault="004336E6" w:rsidP="004336E6">
      <w:pPr>
        <w:spacing w:after="0" w:line="216" w:lineRule="auto"/>
        <w:ind w:left="360"/>
        <w:contextualSpacing/>
        <w:rPr>
          <w:rFonts w:ascii="Times New Roman" w:eastAsia="Times New Roman" w:hAnsi="Times New Roman"/>
          <w:color w:val="FED001"/>
          <w:sz w:val="22"/>
          <w:lang w:eastAsia="nl-NL"/>
        </w:rPr>
      </w:pPr>
    </w:p>
    <w:p w14:paraId="25A85A45" w14:textId="665D0DCD" w:rsidR="004336E6" w:rsidRPr="00A5396D" w:rsidRDefault="00A5396D" w:rsidP="00A5396D">
      <w:pPr>
        <w:spacing w:after="0" w:line="216" w:lineRule="auto"/>
        <w:contextualSpacing/>
        <w:rPr>
          <w:rFonts w:asciiTheme="minorHAnsi" w:eastAsia="Times New Roman" w:hAnsiTheme="minorHAnsi" w:cstheme="minorHAnsi"/>
          <w:sz w:val="22"/>
          <w:lang w:eastAsia="nl-NL"/>
        </w:rPr>
      </w:pPr>
      <w:r>
        <w:rPr>
          <w:rFonts w:asciiTheme="minorHAnsi" w:eastAsia="Times New Roman" w:hAnsiTheme="minorHAnsi" w:cstheme="minorHAnsi"/>
          <w:sz w:val="22"/>
          <w:lang w:eastAsia="nl-NL"/>
        </w:rPr>
        <w:t>Beslispunt 4</w:t>
      </w:r>
    </w:p>
    <w:p w14:paraId="7698A8D9" w14:textId="77777777" w:rsidR="00A5396D" w:rsidRDefault="00A5396D" w:rsidP="00A5396D">
      <w:pPr>
        <w:spacing w:after="0" w:line="216" w:lineRule="auto"/>
        <w:contextualSpacing/>
        <w:rPr>
          <w:rFonts w:asciiTheme="minorHAnsi" w:eastAsia="Times New Roman" w:hAnsiTheme="minorHAnsi" w:cstheme="minorHAnsi"/>
          <w:sz w:val="22"/>
          <w:lang w:eastAsia="nl-NL"/>
        </w:rPr>
      </w:pPr>
    </w:p>
    <w:p w14:paraId="649938BF" w14:textId="22E94611" w:rsidR="004336E6" w:rsidRPr="00A5396D" w:rsidRDefault="00A5396D" w:rsidP="00A5396D">
      <w:pPr>
        <w:spacing w:after="0" w:line="216" w:lineRule="auto"/>
        <w:contextualSpacing/>
        <w:rPr>
          <w:rFonts w:asciiTheme="minorHAnsi" w:eastAsia="Times New Roman" w:hAnsiTheme="minorHAnsi" w:cstheme="minorHAnsi"/>
          <w:sz w:val="22"/>
          <w:lang w:eastAsia="nl-NL"/>
        </w:rPr>
      </w:pPr>
      <w:r>
        <w:rPr>
          <w:rFonts w:asciiTheme="minorHAnsi" w:eastAsia="Times New Roman" w:hAnsiTheme="minorHAnsi" w:cstheme="minorHAnsi"/>
          <w:sz w:val="22"/>
          <w:lang w:eastAsia="nl-NL"/>
        </w:rPr>
        <w:t>Het A</w:t>
      </w:r>
      <w:r w:rsidR="001C0974">
        <w:rPr>
          <w:rFonts w:asciiTheme="minorHAnsi" w:eastAsia="Times New Roman" w:hAnsiTheme="minorHAnsi" w:cstheme="minorHAnsi"/>
          <w:sz w:val="22"/>
          <w:lang w:eastAsia="nl-NL"/>
        </w:rPr>
        <w:t>B</w:t>
      </w:r>
      <w:r>
        <w:rPr>
          <w:rFonts w:asciiTheme="minorHAnsi" w:eastAsia="Times New Roman" w:hAnsiTheme="minorHAnsi" w:cstheme="minorHAnsi"/>
          <w:sz w:val="22"/>
          <w:lang w:eastAsia="nl-NL"/>
        </w:rPr>
        <w:t xml:space="preserve"> stemt in met de criteria voor het beleggen van additionele taken bij GGD Drenthe, te weten:</w:t>
      </w:r>
    </w:p>
    <w:p w14:paraId="08F29813" w14:textId="77777777" w:rsidR="004336E6" w:rsidRDefault="004336E6" w:rsidP="004336E6">
      <w:pPr>
        <w:spacing w:after="0" w:line="216" w:lineRule="auto"/>
        <w:ind w:left="360"/>
        <w:contextualSpacing/>
        <w:rPr>
          <w:rFonts w:ascii="Times New Roman" w:eastAsia="Times New Roman" w:hAnsi="Times New Roman"/>
          <w:color w:val="FED001"/>
          <w:sz w:val="22"/>
          <w:lang w:eastAsia="nl-NL"/>
        </w:rPr>
      </w:pPr>
    </w:p>
    <w:p w14:paraId="58A2CC46" w14:textId="77777777" w:rsidR="00A5396D" w:rsidRPr="00A5396D" w:rsidRDefault="00A5396D" w:rsidP="00A5396D">
      <w:pPr>
        <w:numPr>
          <w:ilvl w:val="0"/>
          <w:numId w:val="51"/>
        </w:numPr>
        <w:spacing w:after="0" w:line="216" w:lineRule="auto"/>
        <w:contextualSpacing/>
        <w:rPr>
          <w:rFonts w:ascii="Times New Roman" w:eastAsia="Times New Roman" w:hAnsi="Times New Roman"/>
          <w:color w:val="FED001"/>
          <w:sz w:val="22"/>
          <w:lang w:eastAsia="nl-NL"/>
        </w:rPr>
      </w:pPr>
      <w:r w:rsidRPr="00A5396D">
        <w:rPr>
          <w:rFonts w:ascii="Calibri" w:hAnsi="Calibri" w:cs="Calibri"/>
          <w:color w:val="363D35"/>
          <w:kern w:val="24"/>
          <w:sz w:val="22"/>
          <w:lang w:eastAsia="nl-NL"/>
        </w:rPr>
        <w:t>Past bij de pijlers en doelstellingen van de GGD</w:t>
      </w:r>
    </w:p>
    <w:p w14:paraId="78837FEE" w14:textId="77777777" w:rsidR="00A5396D" w:rsidRPr="00A5396D" w:rsidRDefault="00A5396D" w:rsidP="00A5396D">
      <w:pPr>
        <w:numPr>
          <w:ilvl w:val="0"/>
          <w:numId w:val="51"/>
        </w:numPr>
        <w:spacing w:after="0" w:line="216" w:lineRule="auto"/>
        <w:contextualSpacing/>
        <w:rPr>
          <w:rFonts w:ascii="Times New Roman" w:eastAsia="Times New Roman" w:hAnsi="Times New Roman"/>
          <w:color w:val="FED001"/>
          <w:sz w:val="22"/>
          <w:lang w:eastAsia="nl-NL"/>
        </w:rPr>
      </w:pPr>
      <w:r w:rsidRPr="00A5396D">
        <w:rPr>
          <w:rFonts w:ascii="Calibri" w:hAnsi="Calibri" w:cs="Calibri"/>
          <w:color w:val="363D35"/>
          <w:kern w:val="24"/>
          <w:sz w:val="22"/>
          <w:lang w:eastAsia="nl-NL"/>
        </w:rPr>
        <w:t>Geeft antwoord op maatschappelijk urgente vraagstukken waar een nieuwe aanpak voor gezocht wordt (ontwikkeling)</w:t>
      </w:r>
    </w:p>
    <w:p w14:paraId="67CFB9E1" w14:textId="77777777" w:rsidR="00A5396D" w:rsidRPr="00A5396D" w:rsidRDefault="00A5396D" w:rsidP="00A5396D">
      <w:pPr>
        <w:numPr>
          <w:ilvl w:val="0"/>
          <w:numId w:val="51"/>
        </w:numPr>
        <w:spacing w:after="0" w:line="216" w:lineRule="auto"/>
        <w:contextualSpacing/>
        <w:rPr>
          <w:rFonts w:ascii="Times New Roman" w:eastAsia="Times New Roman" w:hAnsi="Times New Roman"/>
          <w:color w:val="FED001"/>
          <w:sz w:val="22"/>
          <w:lang w:eastAsia="nl-NL"/>
        </w:rPr>
      </w:pPr>
      <w:r w:rsidRPr="00A5396D">
        <w:rPr>
          <w:rFonts w:ascii="Calibri" w:hAnsi="Calibri" w:cs="Calibri"/>
          <w:color w:val="363D35"/>
          <w:kern w:val="24"/>
          <w:sz w:val="22"/>
          <w:lang w:eastAsia="nl-NL"/>
        </w:rPr>
        <w:t>Komt tegemoet aan unieke omstandigheden van gemeenten (maatwerk)</w:t>
      </w:r>
    </w:p>
    <w:p w14:paraId="271AE6A6" w14:textId="77777777" w:rsidR="00A5396D" w:rsidRPr="00A5396D" w:rsidRDefault="00A5396D" w:rsidP="00A5396D">
      <w:pPr>
        <w:numPr>
          <w:ilvl w:val="0"/>
          <w:numId w:val="51"/>
        </w:numPr>
        <w:spacing w:after="0" w:line="216" w:lineRule="auto"/>
        <w:contextualSpacing/>
        <w:rPr>
          <w:rFonts w:ascii="Times New Roman" w:eastAsia="Times New Roman" w:hAnsi="Times New Roman"/>
          <w:color w:val="FED001"/>
          <w:sz w:val="22"/>
          <w:lang w:eastAsia="nl-NL"/>
        </w:rPr>
      </w:pPr>
      <w:r w:rsidRPr="00A5396D">
        <w:rPr>
          <w:rFonts w:ascii="Calibri" w:hAnsi="Calibri" w:cs="Calibri"/>
          <w:color w:val="363D35"/>
          <w:kern w:val="24"/>
          <w:sz w:val="22"/>
          <w:lang w:eastAsia="nl-NL"/>
        </w:rPr>
        <w:t>Mag de uitvoering van het basisaanbod niet onder druk zetten</w:t>
      </w:r>
    </w:p>
    <w:p w14:paraId="4E0F3616" w14:textId="77777777" w:rsidR="00A5396D" w:rsidRPr="00A5396D" w:rsidRDefault="00A5396D" w:rsidP="00A5396D">
      <w:pPr>
        <w:numPr>
          <w:ilvl w:val="0"/>
          <w:numId w:val="51"/>
        </w:numPr>
        <w:spacing w:after="0" w:line="216" w:lineRule="auto"/>
        <w:contextualSpacing/>
        <w:rPr>
          <w:rFonts w:ascii="Times New Roman" w:eastAsia="Times New Roman" w:hAnsi="Times New Roman"/>
          <w:color w:val="FED001"/>
          <w:sz w:val="22"/>
          <w:lang w:eastAsia="nl-NL"/>
        </w:rPr>
      </w:pPr>
      <w:r w:rsidRPr="00A5396D">
        <w:rPr>
          <w:rFonts w:ascii="Calibri" w:hAnsi="Calibri" w:cs="Calibri"/>
          <w:color w:val="363D35"/>
          <w:kern w:val="24"/>
          <w:sz w:val="22"/>
          <w:lang w:eastAsia="nl-NL"/>
        </w:rPr>
        <w:t>Is volledig financieel gedekt via gemeentelijke bijdragen, tijdelijke projectmiddelen, cofinanciering of subsidies</w:t>
      </w:r>
    </w:p>
    <w:p w14:paraId="2468D347" w14:textId="009D6C15" w:rsidR="00A5396D" w:rsidRPr="00A5396D" w:rsidRDefault="00A5396D" w:rsidP="00A5396D">
      <w:pPr>
        <w:numPr>
          <w:ilvl w:val="0"/>
          <w:numId w:val="51"/>
        </w:numPr>
        <w:spacing w:after="0" w:line="216" w:lineRule="auto"/>
        <w:contextualSpacing/>
        <w:rPr>
          <w:rFonts w:ascii="Times New Roman" w:eastAsia="Times New Roman" w:hAnsi="Times New Roman"/>
          <w:color w:val="FED001"/>
          <w:sz w:val="22"/>
          <w:lang w:eastAsia="nl-NL"/>
        </w:rPr>
      </w:pPr>
      <w:r w:rsidRPr="00A5396D">
        <w:rPr>
          <w:rFonts w:ascii="Calibri" w:hAnsi="Calibri" w:cs="Calibri"/>
          <w:color w:val="363D35"/>
          <w:kern w:val="24"/>
          <w:sz w:val="22"/>
          <w:lang w:eastAsia="nl-NL"/>
        </w:rPr>
        <w:t>Structurele addit</w:t>
      </w:r>
      <w:r>
        <w:rPr>
          <w:rFonts w:ascii="Calibri" w:hAnsi="Calibri" w:cs="Calibri"/>
          <w:color w:val="363D35"/>
          <w:kern w:val="24"/>
          <w:sz w:val="22"/>
          <w:lang w:eastAsia="nl-NL"/>
        </w:rPr>
        <w:t>i</w:t>
      </w:r>
      <w:r w:rsidRPr="00A5396D">
        <w:rPr>
          <w:rFonts w:ascii="Calibri" w:hAnsi="Calibri" w:cs="Calibri"/>
          <w:color w:val="363D35"/>
          <w:kern w:val="24"/>
          <w:sz w:val="22"/>
          <w:lang w:eastAsia="nl-NL"/>
        </w:rPr>
        <w:t xml:space="preserve">onele taken worden, na een vooraf afgesproken ontwikkelperiode, structureel of vierjarig gefinancierd </w:t>
      </w:r>
    </w:p>
    <w:p w14:paraId="647E0B74" w14:textId="77777777" w:rsidR="00A5396D" w:rsidRPr="00A5396D" w:rsidRDefault="00A5396D" w:rsidP="00A5396D">
      <w:pPr>
        <w:numPr>
          <w:ilvl w:val="0"/>
          <w:numId w:val="52"/>
        </w:numPr>
        <w:spacing w:after="0" w:line="216" w:lineRule="auto"/>
        <w:contextualSpacing/>
        <w:rPr>
          <w:rFonts w:ascii="Times New Roman" w:eastAsia="Times New Roman" w:hAnsi="Times New Roman"/>
          <w:color w:val="FED001"/>
          <w:sz w:val="22"/>
          <w:lang w:eastAsia="nl-NL"/>
        </w:rPr>
      </w:pPr>
      <w:r w:rsidRPr="00A5396D">
        <w:rPr>
          <w:rFonts w:ascii="Calibri" w:hAnsi="Calibri" w:cs="Calibri"/>
          <w:color w:val="363D35"/>
          <w:kern w:val="24"/>
          <w:sz w:val="22"/>
          <w:lang w:eastAsia="nl-NL"/>
        </w:rPr>
        <w:t xml:space="preserve">Een aanpak die bewezen effectief is voor het collectief kan voorgedragen worden voor het basisaanbod </w:t>
      </w:r>
    </w:p>
    <w:p w14:paraId="0CC0BED3" w14:textId="77777777" w:rsidR="004336E6" w:rsidRPr="004336E6" w:rsidRDefault="004336E6" w:rsidP="004336E6">
      <w:pPr>
        <w:spacing w:after="0" w:line="216" w:lineRule="auto"/>
        <w:ind w:left="360"/>
        <w:contextualSpacing/>
        <w:rPr>
          <w:rFonts w:ascii="Times New Roman" w:eastAsia="Times New Roman" w:hAnsi="Times New Roman"/>
          <w:color w:val="FED001"/>
          <w:sz w:val="22"/>
          <w:lang w:eastAsia="nl-NL"/>
        </w:rPr>
      </w:pPr>
    </w:p>
    <w:p w14:paraId="4EF38E46" w14:textId="6C81F097" w:rsidR="008A7BD1" w:rsidRDefault="008A7BD1" w:rsidP="008B3F80">
      <w:pPr>
        <w:pStyle w:val="Kop2"/>
        <w:spacing w:before="0" w:after="0"/>
        <w:rPr>
          <w:rFonts w:ascii="Calibri" w:hAnsi="Calibri"/>
          <w:b w:val="0"/>
          <w:szCs w:val="22"/>
        </w:rPr>
      </w:pPr>
      <w:r>
        <w:rPr>
          <w:rFonts w:ascii="Calibri" w:hAnsi="Calibri"/>
          <w:b w:val="0"/>
          <w:szCs w:val="22"/>
        </w:rPr>
        <w:t>Beslispunt 5</w:t>
      </w:r>
    </w:p>
    <w:p w14:paraId="15147BE6" w14:textId="77777777" w:rsidR="001C0974" w:rsidRDefault="001C0974" w:rsidP="008A7BD1"/>
    <w:p w14:paraId="76E7FB0B" w14:textId="62A2D2C8" w:rsidR="008A7BD1" w:rsidRPr="008A7BD1" w:rsidRDefault="008A7BD1" w:rsidP="008A7BD1">
      <w:r>
        <w:t>Het A</w:t>
      </w:r>
      <w:r w:rsidR="001C0974">
        <w:t>B</w:t>
      </w:r>
      <w:r>
        <w:t xml:space="preserve"> gaat akkoord met het uitgangspunt dat de financiering van de basistaken van de GGD gebaseerd is op de inwonersaantallen van de deelnemende gemeenten. Het A</w:t>
      </w:r>
      <w:r w:rsidR="001C0974">
        <w:t>B</w:t>
      </w:r>
      <w:r>
        <w:t xml:space="preserve"> gaat daarmee ook akkoord met het feit dat dit principe voor de onder beslispunt 3 genoemde bij de GGD als basistaak onder te brengen taken betekent dat er herverdelingseffecten tussen gemeenten zullen plaatsvinden</w:t>
      </w:r>
      <w:r w:rsidR="000A5B30">
        <w:t xml:space="preserve"> conform bijlage</w:t>
      </w:r>
      <w:r w:rsidR="007E5513">
        <w:t>n</w:t>
      </w:r>
      <w:r w:rsidR="000A5B30">
        <w:t xml:space="preserve"> 1</w:t>
      </w:r>
      <w:r w:rsidR="00127FA7">
        <w:t xml:space="preserve"> t/m 3. </w:t>
      </w:r>
    </w:p>
    <w:p w14:paraId="0D90F286" w14:textId="7E197CDB" w:rsidR="008B3F80" w:rsidRDefault="007E5513" w:rsidP="008B3F80">
      <w:pPr>
        <w:pStyle w:val="Kop2"/>
        <w:spacing w:before="0" w:after="0"/>
        <w:rPr>
          <w:rFonts w:ascii="Calibri" w:hAnsi="Calibri"/>
          <w:b w:val="0"/>
          <w:szCs w:val="22"/>
        </w:rPr>
      </w:pPr>
      <w:r>
        <w:rPr>
          <w:rFonts w:ascii="Calibri" w:hAnsi="Calibri"/>
          <w:b w:val="0"/>
          <w:szCs w:val="22"/>
        </w:rPr>
        <w:t>Procesafspraken</w:t>
      </w:r>
    </w:p>
    <w:p w14:paraId="1E54F0B0" w14:textId="77777777" w:rsidR="007E5513" w:rsidRDefault="007E5513" w:rsidP="00A5396D"/>
    <w:p w14:paraId="6FC18320" w14:textId="02BEBB11" w:rsidR="00A5396D" w:rsidRDefault="007E5513" w:rsidP="007E5513">
      <w:pPr>
        <w:pStyle w:val="Lijstalinea"/>
        <w:numPr>
          <w:ilvl w:val="0"/>
          <w:numId w:val="53"/>
        </w:numPr>
      </w:pPr>
      <w:r>
        <w:t>In</w:t>
      </w:r>
      <w:r w:rsidR="00A5396D">
        <w:t xml:space="preserve"> samenwerking </w:t>
      </w:r>
      <w:r>
        <w:t xml:space="preserve">met </w:t>
      </w:r>
      <w:r w:rsidR="00A5396D">
        <w:t xml:space="preserve">de gemeenten </w:t>
      </w:r>
      <w:r>
        <w:t xml:space="preserve">wordt verkend of en welke </w:t>
      </w:r>
      <w:r w:rsidR="00A5396D">
        <w:t xml:space="preserve">mogelijkheden </w:t>
      </w:r>
      <w:r>
        <w:t xml:space="preserve">er zijn </w:t>
      </w:r>
      <w:r w:rsidR="00A5396D">
        <w:t xml:space="preserve">om activiteiten in het kader van ‘Kansrijke Start’ als basistaak te beleggen bij de GGD. </w:t>
      </w:r>
    </w:p>
    <w:p w14:paraId="768138BC" w14:textId="20091CB4" w:rsidR="00A5396D" w:rsidRPr="007E5513" w:rsidRDefault="007E5513" w:rsidP="007E5513">
      <w:pPr>
        <w:pStyle w:val="Lijstalinea"/>
        <w:numPr>
          <w:ilvl w:val="0"/>
          <w:numId w:val="53"/>
        </w:numPr>
        <w:rPr>
          <w:rFonts w:asciiTheme="minorHAnsi" w:hAnsiTheme="minorHAnsi" w:cstheme="minorHAnsi"/>
          <w:sz w:val="22"/>
        </w:rPr>
      </w:pPr>
      <w:r>
        <w:rPr>
          <w:rFonts w:asciiTheme="minorHAnsi" w:hAnsiTheme="minorHAnsi" w:cstheme="minorHAnsi"/>
          <w:sz w:val="22"/>
        </w:rPr>
        <w:t>In samenw</w:t>
      </w:r>
      <w:r w:rsidR="008A7BD1" w:rsidRPr="007E5513">
        <w:rPr>
          <w:rFonts w:asciiTheme="minorHAnsi" w:hAnsiTheme="minorHAnsi" w:cstheme="minorHAnsi"/>
          <w:sz w:val="22"/>
        </w:rPr>
        <w:t xml:space="preserve">erking </w:t>
      </w:r>
      <w:r>
        <w:rPr>
          <w:rFonts w:asciiTheme="minorHAnsi" w:hAnsiTheme="minorHAnsi" w:cstheme="minorHAnsi"/>
          <w:sz w:val="22"/>
        </w:rPr>
        <w:t>met d</w:t>
      </w:r>
      <w:r w:rsidR="008A7BD1" w:rsidRPr="007E5513">
        <w:rPr>
          <w:rFonts w:asciiTheme="minorHAnsi" w:hAnsiTheme="minorHAnsi" w:cstheme="minorHAnsi"/>
          <w:sz w:val="22"/>
        </w:rPr>
        <w:t xml:space="preserve">e gemeenten </w:t>
      </w:r>
      <w:r>
        <w:rPr>
          <w:rFonts w:asciiTheme="minorHAnsi" w:hAnsiTheme="minorHAnsi" w:cstheme="minorHAnsi"/>
          <w:sz w:val="22"/>
        </w:rPr>
        <w:t>wordt verkend welke</w:t>
      </w:r>
      <w:r w:rsidR="008A7BD1" w:rsidRPr="007E5513">
        <w:rPr>
          <w:rFonts w:asciiTheme="minorHAnsi" w:hAnsiTheme="minorHAnsi" w:cstheme="minorHAnsi"/>
          <w:sz w:val="22"/>
        </w:rPr>
        <w:t xml:space="preserve"> taken al dan niet tot het additionele pakket gerekend kunnen worden en welke </w:t>
      </w:r>
      <w:proofErr w:type="gramStart"/>
      <w:r w:rsidR="008A7BD1" w:rsidRPr="007E5513">
        <w:rPr>
          <w:rFonts w:asciiTheme="minorHAnsi" w:hAnsiTheme="minorHAnsi" w:cstheme="minorHAnsi"/>
          <w:sz w:val="22"/>
        </w:rPr>
        <w:t>consequenties  dit</w:t>
      </w:r>
      <w:proofErr w:type="gramEnd"/>
      <w:r w:rsidR="008A7BD1" w:rsidRPr="007E5513">
        <w:rPr>
          <w:rFonts w:asciiTheme="minorHAnsi" w:hAnsiTheme="minorHAnsi" w:cstheme="minorHAnsi"/>
          <w:sz w:val="22"/>
        </w:rPr>
        <w:t xml:space="preserve"> voor de gemeenten heeft. </w:t>
      </w:r>
    </w:p>
    <w:p w14:paraId="1FA7145E" w14:textId="77777777" w:rsidR="007E5513" w:rsidRDefault="007E5513" w:rsidP="00EE60CA">
      <w:pPr>
        <w:pStyle w:val="Kop2"/>
        <w:spacing w:before="0" w:after="120"/>
        <w:rPr>
          <w:rFonts w:ascii="Calibri" w:hAnsi="Calibri"/>
          <w:sz w:val="28"/>
          <w:szCs w:val="22"/>
        </w:rPr>
      </w:pPr>
    </w:p>
    <w:p w14:paraId="0CB4BF45" w14:textId="4664AF54" w:rsidR="008B3F80" w:rsidRPr="008B3F80" w:rsidRDefault="008B3F80" w:rsidP="00EE60CA">
      <w:pPr>
        <w:pStyle w:val="Kop2"/>
        <w:spacing w:before="0" w:after="120"/>
        <w:rPr>
          <w:rFonts w:ascii="Calibri" w:hAnsi="Calibri"/>
          <w:sz w:val="28"/>
          <w:szCs w:val="22"/>
        </w:rPr>
      </w:pPr>
      <w:r w:rsidRPr="008B3F80">
        <w:rPr>
          <w:rFonts w:ascii="Calibri" w:hAnsi="Calibri"/>
          <w:sz w:val="28"/>
          <w:szCs w:val="22"/>
        </w:rPr>
        <w:t>Financiën</w:t>
      </w:r>
    </w:p>
    <w:p w14:paraId="4D365925" w14:textId="5D1BBFF0" w:rsidR="00706FD5" w:rsidRPr="00EE60CA" w:rsidRDefault="00181AA5" w:rsidP="00706FD5">
      <w:pPr>
        <w:rPr>
          <w:rFonts w:ascii="Calibri" w:hAnsi="Calibri"/>
          <w:sz w:val="22"/>
        </w:rPr>
      </w:pPr>
      <w:r>
        <w:rPr>
          <w:rFonts w:ascii="Calibri" w:hAnsi="Calibri"/>
          <w:sz w:val="22"/>
        </w:rPr>
        <w:t>Zie bijlage</w:t>
      </w:r>
      <w:r w:rsidR="00127FA7">
        <w:rPr>
          <w:rFonts w:ascii="Calibri" w:hAnsi="Calibri"/>
          <w:sz w:val="22"/>
        </w:rPr>
        <w:t xml:space="preserve">n 1 t/m3. </w:t>
      </w:r>
    </w:p>
    <w:p w14:paraId="3906C9DE" w14:textId="77777777" w:rsidR="008B3F80" w:rsidRPr="00EE60CA" w:rsidRDefault="008B3F80" w:rsidP="008B3F80">
      <w:pPr>
        <w:pStyle w:val="Kop2"/>
        <w:spacing w:before="0" w:after="0"/>
        <w:rPr>
          <w:rFonts w:ascii="Calibri" w:hAnsi="Calibri"/>
          <w:b w:val="0"/>
          <w:szCs w:val="22"/>
        </w:rPr>
      </w:pPr>
    </w:p>
    <w:p w14:paraId="547B12ED" w14:textId="77777777" w:rsidR="008B3F80" w:rsidRPr="00491591" w:rsidRDefault="008B3F80" w:rsidP="00D20946">
      <w:pPr>
        <w:pStyle w:val="Kop2"/>
        <w:spacing w:before="0" w:after="120"/>
        <w:rPr>
          <w:rFonts w:ascii="Calibri" w:hAnsi="Calibri"/>
          <w:sz w:val="28"/>
          <w:szCs w:val="22"/>
        </w:rPr>
      </w:pPr>
      <w:r w:rsidRPr="00491591">
        <w:rPr>
          <w:rFonts w:ascii="Calibri" w:hAnsi="Calibri"/>
          <w:sz w:val="28"/>
          <w:szCs w:val="22"/>
        </w:rPr>
        <w:t>Communicatie</w:t>
      </w:r>
    </w:p>
    <w:p w14:paraId="109200AB" w14:textId="77777777" w:rsidR="008B3F80" w:rsidRPr="00EE60CA" w:rsidRDefault="008B3F80" w:rsidP="008B3F80">
      <w:pPr>
        <w:pStyle w:val="Kop2"/>
        <w:spacing w:before="0" w:after="0"/>
        <w:rPr>
          <w:rFonts w:ascii="Calibri" w:hAnsi="Calibri"/>
          <w:b w:val="0"/>
          <w:szCs w:val="22"/>
        </w:rPr>
      </w:pPr>
    </w:p>
    <w:p w14:paraId="4C30492E" w14:textId="26CB820D" w:rsidR="00706FD5" w:rsidRPr="00EE60CA" w:rsidRDefault="00181AA5" w:rsidP="00706FD5">
      <w:pPr>
        <w:rPr>
          <w:rFonts w:ascii="Calibri" w:hAnsi="Calibri"/>
          <w:sz w:val="22"/>
        </w:rPr>
      </w:pPr>
      <w:r>
        <w:rPr>
          <w:rFonts w:ascii="Calibri" w:hAnsi="Calibri"/>
          <w:sz w:val="22"/>
        </w:rPr>
        <w:t xml:space="preserve">Via Beleidsbrief 2027 en P &amp; C proces </w:t>
      </w:r>
      <w:proofErr w:type="gramStart"/>
      <w:r>
        <w:rPr>
          <w:rFonts w:ascii="Calibri" w:hAnsi="Calibri"/>
          <w:sz w:val="22"/>
        </w:rPr>
        <w:t>conform</w:t>
      </w:r>
      <w:proofErr w:type="gramEnd"/>
      <w:r>
        <w:rPr>
          <w:rFonts w:ascii="Calibri" w:hAnsi="Calibri"/>
          <w:sz w:val="22"/>
        </w:rPr>
        <w:t xml:space="preserve"> afspraken Samenwerken voor Drenthe</w:t>
      </w:r>
    </w:p>
    <w:p w14:paraId="7374583A" w14:textId="77777777" w:rsidR="008B3F80" w:rsidRPr="00EE60CA" w:rsidRDefault="008B3F80" w:rsidP="008B3F80">
      <w:pPr>
        <w:pStyle w:val="Kop2"/>
        <w:spacing w:before="0" w:after="0"/>
        <w:rPr>
          <w:rFonts w:ascii="Calibri" w:hAnsi="Calibri"/>
          <w:b w:val="0"/>
          <w:szCs w:val="22"/>
        </w:rPr>
      </w:pPr>
    </w:p>
    <w:p w14:paraId="5169A633" w14:textId="77777777" w:rsidR="008B3F80" w:rsidRPr="00491591" w:rsidRDefault="008B3F80" w:rsidP="00D20946">
      <w:pPr>
        <w:pStyle w:val="Kop2"/>
        <w:spacing w:before="0" w:after="120"/>
        <w:rPr>
          <w:rFonts w:ascii="Calibri" w:hAnsi="Calibri"/>
          <w:sz w:val="28"/>
          <w:szCs w:val="22"/>
        </w:rPr>
      </w:pPr>
      <w:r w:rsidRPr="00491591">
        <w:rPr>
          <w:rFonts w:ascii="Calibri" w:hAnsi="Calibri"/>
          <w:sz w:val="28"/>
          <w:szCs w:val="22"/>
        </w:rPr>
        <w:t>Uitvoering</w:t>
      </w:r>
    </w:p>
    <w:p w14:paraId="5D19D98D" w14:textId="0C6E91E2" w:rsidR="008B3F80" w:rsidRPr="00EE60CA" w:rsidRDefault="008B3F80" w:rsidP="008B3F80">
      <w:pPr>
        <w:pStyle w:val="Kop2"/>
        <w:spacing w:before="0" w:after="0"/>
        <w:rPr>
          <w:rFonts w:ascii="Calibri" w:hAnsi="Calibri"/>
          <w:b w:val="0"/>
          <w:szCs w:val="22"/>
        </w:rPr>
      </w:pPr>
    </w:p>
    <w:p w14:paraId="43BBED0F" w14:textId="21CAC707" w:rsidR="00706FD5" w:rsidRPr="00EE60CA" w:rsidRDefault="00181AA5" w:rsidP="00706FD5">
      <w:pPr>
        <w:rPr>
          <w:rFonts w:ascii="Calibri" w:hAnsi="Calibri"/>
          <w:sz w:val="22"/>
        </w:rPr>
      </w:pPr>
      <w:r>
        <w:rPr>
          <w:rFonts w:ascii="Calibri" w:hAnsi="Calibri"/>
          <w:sz w:val="22"/>
        </w:rPr>
        <w:t>De uitvoering vindt plaats via de P &amp; C cyclus voor het jaar 2027.</w:t>
      </w:r>
    </w:p>
    <w:p w14:paraId="1B823570" w14:textId="77777777" w:rsidR="008B3F80" w:rsidRPr="00EE60CA" w:rsidRDefault="008B3F80" w:rsidP="008B3F80">
      <w:pPr>
        <w:pStyle w:val="Kop2"/>
        <w:spacing w:before="0" w:after="0"/>
        <w:rPr>
          <w:rFonts w:ascii="Calibri" w:hAnsi="Calibri"/>
          <w:b w:val="0"/>
          <w:szCs w:val="22"/>
        </w:rPr>
      </w:pPr>
    </w:p>
    <w:p w14:paraId="6D48CD1F" w14:textId="77777777" w:rsidR="008B3F80" w:rsidRPr="00491591" w:rsidRDefault="008B3F80" w:rsidP="00D20946">
      <w:pPr>
        <w:pStyle w:val="Kop2"/>
        <w:spacing w:before="0" w:after="120"/>
        <w:rPr>
          <w:rFonts w:ascii="Calibri" w:hAnsi="Calibri"/>
          <w:sz w:val="28"/>
          <w:szCs w:val="22"/>
        </w:rPr>
      </w:pPr>
      <w:r w:rsidRPr="00491591">
        <w:rPr>
          <w:rFonts w:ascii="Calibri" w:hAnsi="Calibri"/>
          <w:sz w:val="28"/>
          <w:szCs w:val="22"/>
        </w:rPr>
        <w:t>Evaluatie</w:t>
      </w:r>
    </w:p>
    <w:p w14:paraId="1CF20A63" w14:textId="77777777" w:rsidR="008B3F80" w:rsidRPr="00EE60CA" w:rsidRDefault="008B3F80" w:rsidP="008B3F80">
      <w:pPr>
        <w:tabs>
          <w:tab w:val="left" w:pos="284"/>
        </w:tabs>
        <w:spacing w:after="0"/>
        <w:rPr>
          <w:rFonts w:ascii="Calibri" w:hAnsi="Calibri"/>
          <w:sz w:val="22"/>
        </w:rPr>
      </w:pPr>
    </w:p>
    <w:p w14:paraId="0C852FA4" w14:textId="77777777" w:rsidR="00EE60CA" w:rsidRPr="00EE60CA" w:rsidRDefault="00EE60CA" w:rsidP="008B3F80">
      <w:pPr>
        <w:tabs>
          <w:tab w:val="left" w:pos="284"/>
        </w:tabs>
        <w:spacing w:after="0"/>
        <w:rPr>
          <w:rFonts w:ascii="Calibri" w:hAnsi="Calibri"/>
          <w:sz w:val="22"/>
        </w:rPr>
      </w:pPr>
    </w:p>
    <w:p w14:paraId="6C81587A" w14:textId="77777777" w:rsidR="00EE60CA" w:rsidRPr="00EE60CA" w:rsidRDefault="00EE60CA" w:rsidP="008B3F80">
      <w:pPr>
        <w:tabs>
          <w:tab w:val="left" w:pos="284"/>
        </w:tabs>
        <w:spacing w:after="0"/>
        <w:rPr>
          <w:rFonts w:ascii="Calibri" w:hAnsi="Calibri"/>
          <w:sz w:val="22"/>
        </w:rPr>
      </w:pPr>
    </w:p>
    <w:sectPr w:rsidR="00EE60CA" w:rsidRPr="00EE60CA" w:rsidSect="00AB229C">
      <w:headerReference w:type="default" r:id="rId11"/>
      <w:footerReference w:type="default" r:id="rId12"/>
      <w:headerReference w:type="first" r:id="rId13"/>
      <w:footerReference w:type="first" r:id="rId14"/>
      <w:type w:val="continuous"/>
      <w:pgSz w:w="11906" w:h="16838" w:code="9"/>
      <w:pgMar w:top="2552" w:right="1418" w:bottom="1418" w:left="1418" w:header="567" w:footer="726"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41DA1" w14:textId="77777777" w:rsidR="00464B96" w:rsidRDefault="00464B96" w:rsidP="00616293">
      <w:pPr>
        <w:spacing w:after="0" w:line="240" w:lineRule="auto"/>
      </w:pPr>
      <w:r>
        <w:separator/>
      </w:r>
    </w:p>
    <w:p w14:paraId="57E18473" w14:textId="77777777" w:rsidR="00464B96" w:rsidRDefault="00464B96"/>
  </w:endnote>
  <w:endnote w:type="continuationSeparator" w:id="0">
    <w:p w14:paraId="69A5E22F" w14:textId="77777777" w:rsidR="00464B96" w:rsidRDefault="00464B96" w:rsidP="00616293">
      <w:pPr>
        <w:spacing w:after="0" w:line="240" w:lineRule="auto"/>
      </w:pPr>
      <w:r>
        <w:continuationSeparator/>
      </w:r>
    </w:p>
    <w:p w14:paraId="1BE31F49" w14:textId="77777777" w:rsidR="00464B96" w:rsidRDefault="00464B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C7FA2" w14:textId="77777777" w:rsidR="0019136F" w:rsidRDefault="0019136F">
    <w:pPr>
      <w:pStyle w:val="Voettekst"/>
    </w:pPr>
    <w:r>
      <w:rPr>
        <w:noProof/>
        <w:lang w:eastAsia="nl-NL"/>
      </w:rPr>
      <mc:AlternateContent>
        <mc:Choice Requires="wps">
          <w:drawing>
            <wp:anchor distT="0" distB="0" distL="114300" distR="114300" simplePos="0" relativeHeight="251658240" behindDoc="0" locked="0" layoutInCell="1" allowOverlap="1" wp14:anchorId="1AA474A8" wp14:editId="321C1B5C">
              <wp:simplePos x="0" y="0"/>
              <wp:positionH relativeFrom="page">
                <wp:posOffset>6701790</wp:posOffset>
              </wp:positionH>
              <wp:positionV relativeFrom="page">
                <wp:posOffset>10280650</wp:posOffset>
              </wp:positionV>
              <wp:extent cx="565785" cy="191770"/>
              <wp:effectExtent l="0" t="0" r="0" b="0"/>
              <wp:wrapNone/>
              <wp:docPr id="1"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5EAA21E" w14:textId="77777777" w:rsidR="0019136F" w:rsidRPr="00313675" w:rsidRDefault="0019136F" w:rsidP="007F09BB">
                          <w:pPr>
                            <w:pBdr>
                              <w:top w:val="single" w:sz="4" w:space="1" w:color="7F7F7F"/>
                            </w:pBdr>
                            <w:jc w:val="center"/>
                          </w:pPr>
                          <w:r w:rsidRPr="00313675">
                            <w:fldChar w:fldCharType="begin"/>
                          </w:r>
                          <w:r w:rsidRPr="00313675">
                            <w:instrText>PAGE   \* MERGEFORMAT</w:instrText>
                          </w:r>
                          <w:r w:rsidRPr="00313675">
                            <w:fldChar w:fldCharType="separate"/>
                          </w:r>
                          <w:r w:rsidR="00F85577">
                            <w:rPr>
                              <w:noProof/>
                            </w:rPr>
                            <w:t>2</w:t>
                          </w:r>
                          <w:r w:rsidRPr="00313675">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AA474A8" id="Rechthoek 650" o:spid="_x0000_s1026" style="position:absolute;margin-left:527.7pt;margin-top:809.5pt;width:44.55pt;height:15.1pt;rotation:180;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" filled="f" fillcolor="#c0504d" stroked="f" strokecolor="#5c83b4" strokeweight="2.25pt">
              <v:textbox inset=",0,,0">
                <w:txbxContent>
                  <w:p w14:paraId="35EAA21E" w14:textId="77777777" w:rsidR="0019136F" w:rsidRPr="00313675" w:rsidRDefault="0019136F" w:rsidP="007F09BB">
                    <w:pPr>
                      <w:pBdr>
                        <w:top w:val="single" w:sz="4" w:space="1" w:color="7F7F7F"/>
                      </w:pBdr>
                      <w:jc w:val="center"/>
                    </w:pPr>
                    <w:r w:rsidRPr="00313675">
                      <w:fldChar w:fldCharType="begin"/>
                    </w:r>
                    <w:r w:rsidRPr="00313675">
                      <w:instrText>PAGE   \* MERGEFORMAT</w:instrText>
                    </w:r>
                    <w:r w:rsidRPr="00313675">
                      <w:fldChar w:fldCharType="separate"/>
                    </w:r>
                    <w:r w:rsidR="00F85577">
                      <w:rPr>
                        <w:noProof/>
                      </w:rPr>
                      <w:t>2</w:t>
                    </w:r>
                    <w:r w:rsidRPr="00313675">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02"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642"/>
      <w:gridCol w:w="4660"/>
    </w:tblGrid>
    <w:tr w:rsidR="0019136F" w:rsidRPr="002450EB" w14:paraId="3B0C7496" w14:textId="77777777" w:rsidTr="00AB229C">
      <w:trPr>
        <w:trHeight w:val="299"/>
      </w:trPr>
      <w:tc>
        <w:tcPr>
          <w:tcW w:w="4642" w:type="dxa"/>
        </w:tcPr>
        <w:p w14:paraId="15206D72" w14:textId="77777777" w:rsidR="0019136F" w:rsidRPr="009F1ADC" w:rsidRDefault="0019136F" w:rsidP="00C23AA2">
          <w:pPr>
            <w:spacing w:after="0" w:line="240" w:lineRule="auto"/>
            <w:rPr>
              <w:rFonts w:ascii="Calibri" w:hAnsi="Calibri"/>
              <w:b/>
              <w:i/>
              <w:sz w:val="20"/>
            </w:rPr>
          </w:pPr>
          <w:r w:rsidRPr="009F1ADC">
            <w:rPr>
              <w:rFonts w:ascii="Calibri" w:hAnsi="Calibri"/>
              <w:b/>
              <w:i/>
              <w:sz w:val="22"/>
            </w:rPr>
            <w:t>Besluit</w:t>
          </w:r>
        </w:p>
      </w:tc>
      <w:tc>
        <w:tcPr>
          <w:tcW w:w="4660" w:type="dxa"/>
        </w:tcPr>
        <w:p w14:paraId="181364BD" w14:textId="77777777" w:rsidR="0019136F" w:rsidRPr="000059D2" w:rsidRDefault="0019136F" w:rsidP="00C23AA2">
          <w:pPr>
            <w:spacing w:after="0" w:line="240" w:lineRule="auto"/>
            <w:rPr>
              <w:sz w:val="20"/>
            </w:rPr>
          </w:pPr>
        </w:p>
      </w:tc>
    </w:tr>
    <w:tr w:rsidR="0019136F" w:rsidRPr="002450EB" w14:paraId="69103C2F" w14:textId="77777777" w:rsidTr="00AB229C">
      <w:trPr>
        <w:trHeight w:val="1"/>
      </w:trPr>
      <w:tc>
        <w:tcPr>
          <w:tcW w:w="9302" w:type="dxa"/>
          <w:gridSpan w:val="2"/>
        </w:tcPr>
        <w:p w14:paraId="67E174BC" w14:textId="77777777" w:rsidR="0019136F" w:rsidRPr="002450EB" w:rsidRDefault="0019136F" w:rsidP="00C23AA2">
          <w:pPr>
            <w:spacing w:after="0" w:line="240" w:lineRule="auto"/>
          </w:pPr>
        </w:p>
        <w:p w14:paraId="4F482CC2" w14:textId="77777777" w:rsidR="0019136F" w:rsidRPr="002450EB" w:rsidRDefault="0019136F" w:rsidP="00C23AA2">
          <w:pPr>
            <w:spacing w:after="0" w:line="240" w:lineRule="auto"/>
          </w:pPr>
        </w:p>
        <w:p w14:paraId="1EE9EDDD" w14:textId="77777777" w:rsidR="0019136F" w:rsidRPr="002450EB" w:rsidRDefault="0019136F" w:rsidP="00C23AA2">
          <w:pPr>
            <w:spacing w:after="0" w:line="240" w:lineRule="auto"/>
          </w:pPr>
        </w:p>
        <w:p w14:paraId="0F56F388" w14:textId="77777777" w:rsidR="0019136F" w:rsidRPr="002450EB" w:rsidRDefault="0019136F" w:rsidP="00C23AA2">
          <w:pPr>
            <w:spacing w:after="0" w:line="240" w:lineRule="auto"/>
          </w:pPr>
        </w:p>
        <w:p w14:paraId="15C95D62" w14:textId="77777777" w:rsidR="0019136F" w:rsidRPr="002450EB" w:rsidRDefault="0019136F" w:rsidP="00C23AA2">
          <w:pPr>
            <w:spacing w:after="0" w:line="240" w:lineRule="auto"/>
          </w:pPr>
        </w:p>
      </w:tc>
    </w:tr>
    <w:tr w:rsidR="0019136F" w:rsidRPr="002450EB" w14:paraId="0F811397" w14:textId="77777777" w:rsidTr="00AB229C">
      <w:trPr>
        <w:trHeight w:val="323"/>
      </w:trPr>
      <w:tc>
        <w:tcPr>
          <w:tcW w:w="4642" w:type="dxa"/>
        </w:tcPr>
        <w:p w14:paraId="2EE1D122" w14:textId="77777777" w:rsidR="0019136F" w:rsidRPr="009F1ADC" w:rsidRDefault="0019136F" w:rsidP="00C23AA2">
          <w:pPr>
            <w:spacing w:after="0" w:line="240" w:lineRule="auto"/>
            <w:rPr>
              <w:rFonts w:ascii="Calibri" w:hAnsi="Calibri"/>
              <w:i/>
              <w:sz w:val="22"/>
            </w:rPr>
          </w:pPr>
          <w:r w:rsidRPr="009F1ADC">
            <w:rPr>
              <w:rFonts w:ascii="Calibri" w:hAnsi="Calibri"/>
              <w:i/>
              <w:sz w:val="22"/>
            </w:rPr>
            <w:t>Paraaf:</w:t>
          </w:r>
        </w:p>
      </w:tc>
      <w:tc>
        <w:tcPr>
          <w:tcW w:w="4660" w:type="dxa"/>
        </w:tcPr>
        <w:p w14:paraId="2820DB12" w14:textId="77777777" w:rsidR="0019136F" w:rsidRPr="009F1ADC" w:rsidRDefault="0019136F" w:rsidP="00C23AA2">
          <w:pPr>
            <w:spacing w:after="0" w:line="240" w:lineRule="auto"/>
            <w:rPr>
              <w:rFonts w:ascii="Calibri" w:hAnsi="Calibri"/>
              <w:i/>
              <w:sz w:val="22"/>
            </w:rPr>
          </w:pPr>
          <w:r w:rsidRPr="009F1ADC">
            <w:rPr>
              <w:rFonts w:ascii="Calibri" w:hAnsi="Calibri"/>
              <w:i/>
              <w:sz w:val="22"/>
            </w:rPr>
            <w:t>Datum:</w:t>
          </w:r>
        </w:p>
      </w:tc>
    </w:tr>
  </w:tbl>
  <w:p w14:paraId="65D9375C" w14:textId="77777777" w:rsidR="0019136F" w:rsidRDefault="0019136F">
    <w:pPr>
      <w:pStyle w:val="Voettekst"/>
    </w:pPr>
    <w:r>
      <w:rPr>
        <w:noProof/>
        <w:lang w:eastAsia="nl-NL"/>
      </w:rPr>
      <mc:AlternateContent>
        <mc:Choice Requires="wps">
          <w:drawing>
            <wp:anchor distT="0" distB="0" distL="114300" distR="114300" simplePos="0" relativeHeight="251657216" behindDoc="0" locked="0" layoutInCell="1" allowOverlap="1" wp14:anchorId="260A3999" wp14:editId="71507021">
              <wp:simplePos x="0" y="0"/>
              <wp:positionH relativeFrom="page">
                <wp:posOffset>6701790</wp:posOffset>
              </wp:positionH>
              <wp:positionV relativeFrom="page">
                <wp:posOffset>10280650</wp:posOffset>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E1A6832" w14:textId="77777777" w:rsidR="0019136F" w:rsidRPr="00313675" w:rsidRDefault="0019136F" w:rsidP="007F09BB">
                          <w:pPr>
                            <w:pBdr>
                              <w:top w:val="single" w:sz="4" w:space="1" w:color="7F7F7F"/>
                            </w:pBdr>
                            <w:jc w:val="center"/>
                          </w:pPr>
                          <w:r w:rsidRPr="00313675">
                            <w:fldChar w:fldCharType="begin"/>
                          </w:r>
                          <w:r w:rsidRPr="00313675">
                            <w:instrText>PAGE   \* MERGEFORMAT</w:instrText>
                          </w:r>
                          <w:r w:rsidRPr="00313675">
                            <w:fldChar w:fldCharType="separate"/>
                          </w:r>
                          <w:r w:rsidR="00F85577">
                            <w:rPr>
                              <w:noProof/>
                            </w:rPr>
                            <w:t>1</w:t>
                          </w:r>
                          <w:r w:rsidRPr="00313675">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60A3999" id="_x0000_s1027" style="position:absolute;margin-left:527.7pt;margin-top:809.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" filled="f" fillcolor="#c0504d" stroked="f" strokecolor="#5c83b4" strokeweight="2.25pt">
              <v:textbox inset=",0,,0">
                <w:txbxContent>
                  <w:p w14:paraId="6E1A6832" w14:textId="77777777" w:rsidR="0019136F" w:rsidRPr="00313675" w:rsidRDefault="0019136F" w:rsidP="007F09BB">
                    <w:pPr>
                      <w:pBdr>
                        <w:top w:val="single" w:sz="4" w:space="1" w:color="7F7F7F"/>
                      </w:pBdr>
                      <w:jc w:val="center"/>
                    </w:pPr>
                    <w:r w:rsidRPr="00313675">
                      <w:fldChar w:fldCharType="begin"/>
                    </w:r>
                    <w:r w:rsidRPr="00313675">
                      <w:instrText>PAGE   \* MERGEFORMAT</w:instrText>
                    </w:r>
                    <w:r w:rsidRPr="00313675">
                      <w:fldChar w:fldCharType="separate"/>
                    </w:r>
                    <w:r w:rsidR="00F85577">
                      <w:rPr>
                        <w:noProof/>
                      </w:rPr>
                      <w:t>1</w:t>
                    </w:r>
                    <w:r w:rsidRPr="00313675">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BE83C" w14:textId="77777777" w:rsidR="00464B96" w:rsidRDefault="00464B96" w:rsidP="00616293">
      <w:pPr>
        <w:spacing w:after="0" w:line="240" w:lineRule="auto"/>
      </w:pPr>
      <w:r>
        <w:separator/>
      </w:r>
    </w:p>
    <w:p w14:paraId="1F59397D" w14:textId="77777777" w:rsidR="00464B96" w:rsidRDefault="00464B96"/>
  </w:footnote>
  <w:footnote w:type="continuationSeparator" w:id="0">
    <w:p w14:paraId="25AB6F23" w14:textId="77777777" w:rsidR="00464B96" w:rsidRDefault="00464B96" w:rsidP="00616293">
      <w:pPr>
        <w:spacing w:after="0" w:line="240" w:lineRule="auto"/>
      </w:pPr>
      <w:r>
        <w:continuationSeparator/>
      </w:r>
    </w:p>
    <w:p w14:paraId="3CD347BD" w14:textId="77777777" w:rsidR="00464B96" w:rsidRDefault="00464B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58" w:type="dxa"/>
      <w:tblLayout w:type="fixed"/>
      <w:tblCellMar>
        <w:left w:w="0" w:type="dxa"/>
        <w:right w:w="0" w:type="dxa"/>
      </w:tblCellMar>
      <w:tblLook w:val="04A0" w:firstRow="1" w:lastRow="0" w:firstColumn="1" w:lastColumn="0" w:noHBand="0" w:noVBand="1"/>
    </w:tblPr>
    <w:tblGrid>
      <w:gridCol w:w="2787"/>
      <w:gridCol w:w="4584"/>
      <w:gridCol w:w="2787"/>
    </w:tblGrid>
    <w:tr w:rsidR="0019136F" w14:paraId="3A68ECEA" w14:textId="77777777" w:rsidTr="000059D2">
      <w:tc>
        <w:tcPr>
          <w:tcW w:w="2787" w:type="dxa"/>
        </w:tcPr>
        <w:p w14:paraId="2C61F195" w14:textId="77777777" w:rsidR="0019136F" w:rsidRPr="000059D2" w:rsidRDefault="00521F6D" w:rsidP="007F62BC">
          <w:pPr>
            <w:pStyle w:val="Sjabloontabellen"/>
          </w:pPr>
          <w:r>
            <w:rPr>
              <w:noProof/>
              <w:lang w:eastAsia="nl-NL"/>
            </w:rPr>
            <w:drawing>
              <wp:anchor distT="0" distB="0" distL="114300" distR="114300" simplePos="0" relativeHeight="251656192" behindDoc="1" locked="1" layoutInCell="0" allowOverlap="1" wp14:anchorId="3E083184" wp14:editId="5B605B89">
                <wp:simplePos x="0" y="0"/>
                <wp:positionH relativeFrom="page">
                  <wp:align>center</wp:align>
                </wp:positionH>
                <wp:positionV relativeFrom="page">
                  <wp:align>center</wp:align>
                </wp:positionV>
                <wp:extent cx="7559040" cy="10692130"/>
                <wp:effectExtent l="0" t="0" r="381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tc>
      <w:tc>
        <w:tcPr>
          <w:tcW w:w="4584" w:type="dxa"/>
        </w:tcPr>
        <w:p w14:paraId="447DA730" w14:textId="77777777" w:rsidR="0019136F" w:rsidRPr="000059D2" w:rsidRDefault="0019136F" w:rsidP="007F62BC">
          <w:pPr>
            <w:pStyle w:val="Sjabloontabellen"/>
            <w:rPr>
              <w:b/>
            </w:rPr>
          </w:pPr>
          <w:r w:rsidRPr="000059D2">
            <w:rPr>
              <w:b/>
            </w:rPr>
            <w:tab/>
          </w:r>
        </w:p>
        <w:p w14:paraId="2383AFE9" w14:textId="77777777" w:rsidR="0019136F" w:rsidRPr="000059D2" w:rsidRDefault="0019136F" w:rsidP="00A065B8">
          <w:pPr>
            <w:pStyle w:val="Sjabloontabellen"/>
          </w:pPr>
        </w:p>
      </w:tc>
      <w:tc>
        <w:tcPr>
          <w:tcW w:w="2787" w:type="dxa"/>
        </w:tcPr>
        <w:p w14:paraId="0E003E76" w14:textId="77777777" w:rsidR="0019136F" w:rsidRPr="000059D2" w:rsidRDefault="0019136F" w:rsidP="003458A4">
          <w:pPr>
            <w:pStyle w:val="Sjabloontabellen"/>
          </w:pPr>
        </w:p>
      </w:tc>
    </w:tr>
  </w:tbl>
  <w:p w14:paraId="6655A1C0" w14:textId="77777777" w:rsidR="0019136F" w:rsidRDefault="0019136F">
    <w:pPr>
      <w:pStyle w:val="Koptekst"/>
    </w:pPr>
  </w:p>
  <w:p w14:paraId="7E2B2D4B" w14:textId="77777777" w:rsidR="0019136F" w:rsidRDefault="0019136F"/>
  <w:p w14:paraId="5975A1B0" w14:textId="77777777" w:rsidR="0019136F" w:rsidRDefault="001913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E937" w14:textId="77777777" w:rsidR="0019136F" w:rsidRPr="001A7624" w:rsidRDefault="00642D69">
    <w:pPr>
      <w:pStyle w:val="Koptekst"/>
      <w:rPr>
        <w:b/>
        <w:sz w:val="28"/>
        <w:szCs w:val="28"/>
      </w:rPr>
    </w:pPr>
    <w:r>
      <w:rPr>
        <w:b/>
        <w:noProof/>
        <w:sz w:val="28"/>
        <w:szCs w:val="28"/>
        <w:lang w:eastAsia="nl-NL"/>
      </w:rPr>
      <w:pict w14:anchorId="7B527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90550" o:spid="_x0000_s1026" type="#_x0000_t75" style="position:absolute;margin-left:0;margin-top:0;width:595.2pt;height:841.9pt;z-index:-251657216;mso-position-horizontal:center;mso-position-horizontal-relative:page;mso-position-vertical:center;mso-position-vertical-relative:page" o:allowincell="f">
          <v:imagedata r:id="rId1" o:title="back"/>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3B2"/>
    <w:multiLevelType w:val="hybridMultilevel"/>
    <w:tmpl w:val="73F4D9FE"/>
    <w:lvl w:ilvl="0" w:tplc="6CE64D90">
      <w:start w:val="1"/>
      <w:numFmt w:val="bullet"/>
      <w:lvlText w:val=""/>
      <w:lvlJc w:val="left"/>
      <w:pPr>
        <w:ind w:left="720" w:hanging="360"/>
      </w:pPr>
      <w:rPr>
        <w:rFonts w:ascii="Wingdings" w:hAnsi="Wingdings"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35650F"/>
    <w:multiLevelType w:val="hybridMultilevel"/>
    <w:tmpl w:val="706A1EF8"/>
    <w:lvl w:ilvl="0" w:tplc="652A89BA">
      <w:start w:val="1"/>
      <w:numFmt w:val="bullet"/>
      <w:lvlText w:val="•"/>
      <w:lvlJc w:val="left"/>
      <w:pPr>
        <w:tabs>
          <w:tab w:val="num" w:pos="720"/>
        </w:tabs>
        <w:ind w:left="720" w:hanging="360"/>
      </w:pPr>
      <w:rPr>
        <w:rFonts w:ascii="Arial" w:hAnsi="Arial" w:hint="default"/>
      </w:rPr>
    </w:lvl>
    <w:lvl w:ilvl="1" w:tplc="3E8E3842" w:tentative="1">
      <w:start w:val="1"/>
      <w:numFmt w:val="bullet"/>
      <w:lvlText w:val="•"/>
      <w:lvlJc w:val="left"/>
      <w:pPr>
        <w:tabs>
          <w:tab w:val="num" w:pos="1440"/>
        </w:tabs>
        <w:ind w:left="1440" w:hanging="360"/>
      </w:pPr>
      <w:rPr>
        <w:rFonts w:ascii="Arial" w:hAnsi="Arial" w:hint="default"/>
      </w:rPr>
    </w:lvl>
    <w:lvl w:ilvl="2" w:tplc="B1C2D576" w:tentative="1">
      <w:start w:val="1"/>
      <w:numFmt w:val="bullet"/>
      <w:lvlText w:val="•"/>
      <w:lvlJc w:val="left"/>
      <w:pPr>
        <w:tabs>
          <w:tab w:val="num" w:pos="2160"/>
        </w:tabs>
        <w:ind w:left="2160" w:hanging="360"/>
      </w:pPr>
      <w:rPr>
        <w:rFonts w:ascii="Arial" w:hAnsi="Arial" w:hint="default"/>
      </w:rPr>
    </w:lvl>
    <w:lvl w:ilvl="3" w:tplc="BFC8E110" w:tentative="1">
      <w:start w:val="1"/>
      <w:numFmt w:val="bullet"/>
      <w:lvlText w:val="•"/>
      <w:lvlJc w:val="left"/>
      <w:pPr>
        <w:tabs>
          <w:tab w:val="num" w:pos="2880"/>
        </w:tabs>
        <w:ind w:left="2880" w:hanging="360"/>
      </w:pPr>
      <w:rPr>
        <w:rFonts w:ascii="Arial" w:hAnsi="Arial" w:hint="default"/>
      </w:rPr>
    </w:lvl>
    <w:lvl w:ilvl="4" w:tplc="E796F7A2" w:tentative="1">
      <w:start w:val="1"/>
      <w:numFmt w:val="bullet"/>
      <w:lvlText w:val="•"/>
      <w:lvlJc w:val="left"/>
      <w:pPr>
        <w:tabs>
          <w:tab w:val="num" w:pos="3600"/>
        </w:tabs>
        <w:ind w:left="3600" w:hanging="360"/>
      </w:pPr>
      <w:rPr>
        <w:rFonts w:ascii="Arial" w:hAnsi="Arial" w:hint="default"/>
      </w:rPr>
    </w:lvl>
    <w:lvl w:ilvl="5" w:tplc="CAF24402" w:tentative="1">
      <w:start w:val="1"/>
      <w:numFmt w:val="bullet"/>
      <w:lvlText w:val="•"/>
      <w:lvlJc w:val="left"/>
      <w:pPr>
        <w:tabs>
          <w:tab w:val="num" w:pos="4320"/>
        </w:tabs>
        <w:ind w:left="4320" w:hanging="360"/>
      </w:pPr>
      <w:rPr>
        <w:rFonts w:ascii="Arial" w:hAnsi="Arial" w:hint="default"/>
      </w:rPr>
    </w:lvl>
    <w:lvl w:ilvl="6" w:tplc="90BAA82C" w:tentative="1">
      <w:start w:val="1"/>
      <w:numFmt w:val="bullet"/>
      <w:lvlText w:val="•"/>
      <w:lvlJc w:val="left"/>
      <w:pPr>
        <w:tabs>
          <w:tab w:val="num" w:pos="5040"/>
        </w:tabs>
        <w:ind w:left="5040" w:hanging="360"/>
      </w:pPr>
      <w:rPr>
        <w:rFonts w:ascii="Arial" w:hAnsi="Arial" w:hint="default"/>
      </w:rPr>
    </w:lvl>
    <w:lvl w:ilvl="7" w:tplc="0CD813C6" w:tentative="1">
      <w:start w:val="1"/>
      <w:numFmt w:val="bullet"/>
      <w:lvlText w:val="•"/>
      <w:lvlJc w:val="left"/>
      <w:pPr>
        <w:tabs>
          <w:tab w:val="num" w:pos="5760"/>
        </w:tabs>
        <w:ind w:left="5760" w:hanging="360"/>
      </w:pPr>
      <w:rPr>
        <w:rFonts w:ascii="Arial" w:hAnsi="Arial" w:hint="default"/>
      </w:rPr>
    </w:lvl>
    <w:lvl w:ilvl="8" w:tplc="FE523F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634975"/>
    <w:multiLevelType w:val="hybridMultilevel"/>
    <w:tmpl w:val="BB8C723A"/>
    <w:lvl w:ilvl="0" w:tplc="F8A68226">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3" w15:restartNumberingAfterBreak="0">
    <w:nsid w:val="06C42C5A"/>
    <w:multiLevelType w:val="hybridMultilevel"/>
    <w:tmpl w:val="32CAEC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740D92"/>
    <w:multiLevelType w:val="hybridMultilevel"/>
    <w:tmpl w:val="062C2EC6"/>
    <w:lvl w:ilvl="0" w:tplc="C938E278">
      <w:numFmt w:val="bullet"/>
      <w:lvlText w:val="-"/>
      <w:lvlJc w:val="left"/>
      <w:pPr>
        <w:ind w:left="720" w:hanging="360"/>
      </w:pPr>
      <w:rPr>
        <w:rFonts w:ascii="Calibri" w:eastAsia="Verdana" w:hAnsi="Calibri" w:cs="Times New Roman"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1F6497"/>
    <w:multiLevelType w:val="hybridMultilevel"/>
    <w:tmpl w:val="773E0D24"/>
    <w:lvl w:ilvl="0" w:tplc="71982E7C">
      <w:numFmt w:val="bullet"/>
      <w:lvlText w:val="-"/>
      <w:lvlJc w:val="left"/>
      <w:pPr>
        <w:ind w:left="720" w:hanging="360"/>
      </w:pPr>
      <w:rPr>
        <w:rFonts w:ascii="Verdana" w:eastAsia="Verdan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507ED3"/>
    <w:multiLevelType w:val="hybridMultilevel"/>
    <w:tmpl w:val="8E62EC1C"/>
    <w:lvl w:ilvl="0" w:tplc="201C4564">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13550CB"/>
    <w:multiLevelType w:val="hybridMultilevel"/>
    <w:tmpl w:val="F20E996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1617A2F"/>
    <w:multiLevelType w:val="hybridMultilevel"/>
    <w:tmpl w:val="492A4C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27547B3"/>
    <w:multiLevelType w:val="hybridMultilevel"/>
    <w:tmpl w:val="DE3E975E"/>
    <w:lvl w:ilvl="0" w:tplc="71982E7C">
      <w:numFmt w:val="bullet"/>
      <w:lvlText w:val="-"/>
      <w:lvlJc w:val="left"/>
      <w:pPr>
        <w:ind w:left="720" w:hanging="360"/>
      </w:pPr>
      <w:rPr>
        <w:rFonts w:ascii="Verdana" w:eastAsia="Verdan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27F4859"/>
    <w:multiLevelType w:val="hybridMultilevel"/>
    <w:tmpl w:val="97D2FC0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4006CB8"/>
    <w:multiLevelType w:val="hybridMultilevel"/>
    <w:tmpl w:val="CABE67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7BA7272"/>
    <w:multiLevelType w:val="hybridMultilevel"/>
    <w:tmpl w:val="1DCC8C5A"/>
    <w:lvl w:ilvl="0" w:tplc="4B1E1CD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CED5D47"/>
    <w:multiLevelType w:val="hybridMultilevel"/>
    <w:tmpl w:val="6FA0D8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210AC9"/>
    <w:multiLevelType w:val="hybridMultilevel"/>
    <w:tmpl w:val="36C22C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FAE034B"/>
    <w:multiLevelType w:val="hybridMultilevel"/>
    <w:tmpl w:val="E8DCBDF0"/>
    <w:lvl w:ilvl="0" w:tplc="42A0754E">
      <w:start w:val="1"/>
      <w:numFmt w:val="bullet"/>
      <w:lvlText w:val="•"/>
      <w:lvlJc w:val="left"/>
      <w:pPr>
        <w:tabs>
          <w:tab w:val="num" w:pos="720"/>
        </w:tabs>
        <w:ind w:left="720" w:hanging="360"/>
      </w:pPr>
      <w:rPr>
        <w:rFonts w:ascii="Arial" w:hAnsi="Arial" w:hint="default"/>
      </w:rPr>
    </w:lvl>
    <w:lvl w:ilvl="1" w:tplc="CAEC3D8E" w:tentative="1">
      <w:start w:val="1"/>
      <w:numFmt w:val="bullet"/>
      <w:lvlText w:val="•"/>
      <w:lvlJc w:val="left"/>
      <w:pPr>
        <w:tabs>
          <w:tab w:val="num" w:pos="1440"/>
        </w:tabs>
        <w:ind w:left="1440" w:hanging="360"/>
      </w:pPr>
      <w:rPr>
        <w:rFonts w:ascii="Arial" w:hAnsi="Arial" w:hint="default"/>
      </w:rPr>
    </w:lvl>
    <w:lvl w:ilvl="2" w:tplc="DA7AF834" w:tentative="1">
      <w:start w:val="1"/>
      <w:numFmt w:val="bullet"/>
      <w:lvlText w:val="•"/>
      <w:lvlJc w:val="left"/>
      <w:pPr>
        <w:tabs>
          <w:tab w:val="num" w:pos="2160"/>
        </w:tabs>
        <w:ind w:left="2160" w:hanging="360"/>
      </w:pPr>
      <w:rPr>
        <w:rFonts w:ascii="Arial" w:hAnsi="Arial" w:hint="default"/>
      </w:rPr>
    </w:lvl>
    <w:lvl w:ilvl="3" w:tplc="95A8E322" w:tentative="1">
      <w:start w:val="1"/>
      <w:numFmt w:val="bullet"/>
      <w:lvlText w:val="•"/>
      <w:lvlJc w:val="left"/>
      <w:pPr>
        <w:tabs>
          <w:tab w:val="num" w:pos="2880"/>
        </w:tabs>
        <w:ind w:left="2880" w:hanging="360"/>
      </w:pPr>
      <w:rPr>
        <w:rFonts w:ascii="Arial" w:hAnsi="Arial" w:hint="default"/>
      </w:rPr>
    </w:lvl>
    <w:lvl w:ilvl="4" w:tplc="4D24DDA0" w:tentative="1">
      <w:start w:val="1"/>
      <w:numFmt w:val="bullet"/>
      <w:lvlText w:val="•"/>
      <w:lvlJc w:val="left"/>
      <w:pPr>
        <w:tabs>
          <w:tab w:val="num" w:pos="3600"/>
        </w:tabs>
        <w:ind w:left="3600" w:hanging="360"/>
      </w:pPr>
      <w:rPr>
        <w:rFonts w:ascii="Arial" w:hAnsi="Arial" w:hint="default"/>
      </w:rPr>
    </w:lvl>
    <w:lvl w:ilvl="5" w:tplc="C5E8C934" w:tentative="1">
      <w:start w:val="1"/>
      <w:numFmt w:val="bullet"/>
      <w:lvlText w:val="•"/>
      <w:lvlJc w:val="left"/>
      <w:pPr>
        <w:tabs>
          <w:tab w:val="num" w:pos="4320"/>
        </w:tabs>
        <w:ind w:left="4320" w:hanging="360"/>
      </w:pPr>
      <w:rPr>
        <w:rFonts w:ascii="Arial" w:hAnsi="Arial" w:hint="default"/>
      </w:rPr>
    </w:lvl>
    <w:lvl w:ilvl="6" w:tplc="6254C556" w:tentative="1">
      <w:start w:val="1"/>
      <w:numFmt w:val="bullet"/>
      <w:lvlText w:val="•"/>
      <w:lvlJc w:val="left"/>
      <w:pPr>
        <w:tabs>
          <w:tab w:val="num" w:pos="5040"/>
        </w:tabs>
        <w:ind w:left="5040" w:hanging="360"/>
      </w:pPr>
      <w:rPr>
        <w:rFonts w:ascii="Arial" w:hAnsi="Arial" w:hint="default"/>
      </w:rPr>
    </w:lvl>
    <w:lvl w:ilvl="7" w:tplc="FC4EC320" w:tentative="1">
      <w:start w:val="1"/>
      <w:numFmt w:val="bullet"/>
      <w:lvlText w:val="•"/>
      <w:lvlJc w:val="left"/>
      <w:pPr>
        <w:tabs>
          <w:tab w:val="num" w:pos="5760"/>
        </w:tabs>
        <w:ind w:left="5760" w:hanging="360"/>
      </w:pPr>
      <w:rPr>
        <w:rFonts w:ascii="Arial" w:hAnsi="Arial" w:hint="default"/>
      </w:rPr>
    </w:lvl>
    <w:lvl w:ilvl="8" w:tplc="3912B9B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08B31B8"/>
    <w:multiLevelType w:val="hybridMultilevel"/>
    <w:tmpl w:val="E7D42FC4"/>
    <w:lvl w:ilvl="0" w:tplc="04130013">
      <w:start w:val="1"/>
      <w:numFmt w:val="upperRoman"/>
      <w:lvlText w:val="%1."/>
      <w:lvlJc w:val="right"/>
      <w:pPr>
        <w:ind w:left="720" w:hanging="360"/>
      </w:pPr>
      <w:rPr>
        <w:b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2177B74"/>
    <w:multiLevelType w:val="hybridMultilevel"/>
    <w:tmpl w:val="D70693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297A6FCA"/>
    <w:multiLevelType w:val="hybridMultilevel"/>
    <w:tmpl w:val="1D780170"/>
    <w:lvl w:ilvl="0" w:tplc="9EB652F8">
      <w:start w:val="1"/>
      <w:numFmt w:val="bullet"/>
      <w:lvlText w:val=""/>
      <w:lvlJc w:val="left"/>
      <w:pPr>
        <w:ind w:left="5039" w:hanging="360"/>
      </w:pPr>
      <w:rPr>
        <w:rFonts w:ascii="Wingdings" w:hAnsi="Wingdings" w:hint="default"/>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BA351CF"/>
    <w:multiLevelType w:val="hybridMultilevel"/>
    <w:tmpl w:val="BE184F1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2EAB2022"/>
    <w:multiLevelType w:val="hybridMultilevel"/>
    <w:tmpl w:val="F20E996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15:restartNumberingAfterBreak="0">
    <w:nsid w:val="2EEF4160"/>
    <w:multiLevelType w:val="hybridMultilevel"/>
    <w:tmpl w:val="9654A22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EF0724A"/>
    <w:multiLevelType w:val="hybridMultilevel"/>
    <w:tmpl w:val="C78A6B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300426B"/>
    <w:multiLevelType w:val="hybridMultilevel"/>
    <w:tmpl w:val="A5589B86"/>
    <w:lvl w:ilvl="0" w:tplc="6CE64D90">
      <w:start w:val="1"/>
      <w:numFmt w:val="bullet"/>
      <w:lvlText w:val=""/>
      <w:lvlJc w:val="left"/>
      <w:pPr>
        <w:ind w:left="720" w:hanging="360"/>
      </w:pPr>
      <w:rPr>
        <w:rFonts w:ascii="Wingdings" w:hAnsi="Wingdings"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61A3A4E"/>
    <w:multiLevelType w:val="hybridMultilevel"/>
    <w:tmpl w:val="1C3A47B6"/>
    <w:lvl w:ilvl="0" w:tplc="EE9ECCF8">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61A544D"/>
    <w:multiLevelType w:val="hybridMultilevel"/>
    <w:tmpl w:val="9FC6F21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A8D7BDC"/>
    <w:multiLevelType w:val="hybridMultilevel"/>
    <w:tmpl w:val="F8DCAE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E2C5298"/>
    <w:multiLevelType w:val="hybridMultilevel"/>
    <w:tmpl w:val="B1F2089A"/>
    <w:lvl w:ilvl="0" w:tplc="60BEEBB0">
      <w:start w:val="1"/>
      <w:numFmt w:val="bullet"/>
      <w:lvlText w:val=""/>
      <w:lvlJc w:val="left"/>
      <w:pPr>
        <w:ind w:left="720" w:hanging="360"/>
      </w:pPr>
      <w:rPr>
        <w:rFonts w:ascii="Wingdings" w:hAnsi="Wingdings" w:hint="default"/>
        <w:b/>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E4C334A"/>
    <w:multiLevelType w:val="hybridMultilevel"/>
    <w:tmpl w:val="BC6C0FAA"/>
    <w:lvl w:ilvl="0" w:tplc="6CE64D90">
      <w:start w:val="1"/>
      <w:numFmt w:val="bullet"/>
      <w:lvlText w:val=""/>
      <w:lvlJc w:val="left"/>
      <w:pPr>
        <w:ind w:left="720" w:hanging="360"/>
      </w:pPr>
      <w:rPr>
        <w:rFonts w:ascii="Wingdings" w:hAnsi="Wingdings"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E894434"/>
    <w:multiLevelType w:val="hybridMultilevel"/>
    <w:tmpl w:val="357405B4"/>
    <w:lvl w:ilvl="0" w:tplc="04130013">
      <w:start w:val="1"/>
      <w:numFmt w:val="upperRoman"/>
      <w:lvlText w:val="%1."/>
      <w:lvlJc w:val="right"/>
      <w:pPr>
        <w:ind w:left="3905"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30" w15:restartNumberingAfterBreak="0">
    <w:nsid w:val="3FBF423E"/>
    <w:multiLevelType w:val="hybridMultilevel"/>
    <w:tmpl w:val="F2A8C9E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07F1AFF"/>
    <w:multiLevelType w:val="hybridMultilevel"/>
    <w:tmpl w:val="A9E43C2A"/>
    <w:lvl w:ilvl="0" w:tplc="A41A0B7C">
      <w:start w:val="1"/>
      <w:numFmt w:val="bullet"/>
      <w:lvlText w:val="•"/>
      <w:lvlJc w:val="left"/>
      <w:pPr>
        <w:tabs>
          <w:tab w:val="num" w:pos="720"/>
        </w:tabs>
        <w:ind w:left="720" w:hanging="360"/>
      </w:pPr>
      <w:rPr>
        <w:rFonts w:ascii="Arial" w:hAnsi="Arial" w:hint="default"/>
      </w:rPr>
    </w:lvl>
    <w:lvl w:ilvl="1" w:tplc="D9006C36" w:tentative="1">
      <w:start w:val="1"/>
      <w:numFmt w:val="bullet"/>
      <w:lvlText w:val="•"/>
      <w:lvlJc w:val="left"/>
      <w:pPr>
        <w:tabs>
          <w:tab w:val="num" w:pos="1440"/>
        </w:tabs>
        <w:ind w:left="1440" w:hanging="360"/>
      </w:pPr>
      <w:rPr>
        <w:rFonts w:ascii="Arial" w:hAnsi="Arial" w:hint="default"/>
      </w:rPr>
    </w:lvl>
    <w:lvl w:ilvl="2" w:tplc="AB2E85A6" w:tentative="1">
      <w:start w:val="1"/>
      <w:numFmt w:val="bullet"/>
      <w:lvlText w:val="•"/>
      <w:lvlJc w:val="left"/>
      <w:pPr>
        <w:tabs>
          <w:tab w:val="num" w:pos="2160"/>
        </w:tabs>
        <w:ind w:left="2160" w:hanging="360"/>
      </w:pPr>
      <w:rPr>
        <w:rFonts w:ascii="Arial" w:hAnsi="Arial" w:hint="default"/>
      </w:rPr>
    </w:lvl>
    <w:lvl w:ilvl="3" w:tplc="C4E8ACCC" w:tentative="1">
      <w:start w:val="1"/>
      <w:numFmt w:val="bullet"/>
      <w:lvlText w:val="•"/>
      <w:lvlJc w:val="left"/>
      <w:pPr>
        <w:tabs>
          <w:tab w:val="num" w:pos="2880"/>
        </w:tabs>
        <w:ind w:left="2880" w:hanging="360"/>
      </w:pPr>
      <w:rPr>
        <w:rFonts w:ascii="Arial" w:hAnsi="Arial" w:hint="default"/>
      </w:rPr>
    </w:lvl>
    <w:lvl w:ilvl="4" w:tplc="BBA8D620" w:tentative="1">
      <w:start w:val="1"/>
      <w:numFmt w:val="bullet"/>
      <w:lvlText w:val="•"/>
      <w:lvlJc w:val="left"/>
      <w:pPr>
        <w:tabs>
          <w:tab w:val="num" w:pos="3600"/>
        </w:tabs>
        <w:ind w:left="3600" w:hanging="360"/>
      </w:pPr>
      <w:rPr>
        <w:rFonts w:ascii="Arial" w:hAnsi="Arial" w:hint="default"/>
      </w:rPr>
    </w:lvl>
    <w:lvl w:ilvl="5" w:tplc="180AABE4" w:tentative="1">
      <w:start w:val="1"/>
      <w:numFmt w:val="bullet"/>
      <w:lvlText w:val="•"/>
      <w:lvlJc w:val="left"/>
      <w:pPr>
        <w:tabs>
          <w:tab w:val="num" w:pos="4320"/>
        </w:tabs>
        <w:ind w:left="4320" w:hanging="360"/>
      </w:pPr>
      <w:rPr>
        <w:rFonts w:ascii="Arial" w:hAnsi="Arial" w:hint="default"/>
      </w:rPr>
    </w:lvl>
    <w:lvl w:ilvl="6" w:tplc="F7E486FC" w:tentative="1">
      <w:start w:val="1"/>
      <w:numFmt w:val="bullet"/>
      <w:lvlText w:val="•"/>
      <w:lvlJc w:val="left"/>
      <w:pPr>
        <w:tabs>
          <w:tab w:val="num" w:pos="5040"/>
        </w:tabs>
        <w:ind w:left="5040" w:hanging="360"/>
      </w:pPr>
      <w:rPr>
        <w:rFonts w:ascii="Arial" w:hAnsi="Arial" w:hint="default"/>
      </w:rPr>
    </w:lvl>
    <w:lvl w:ilvl="7" w:tplc="DB282E50" w:tentative="1">
      <w:start w:val="1"/>
      <w:numFmt w:val="bullet"/>
      <w:lvlText w:val="•"/>
      <w:lvlJc w:val="left"/>
      <w:pPr>
        <w:tabs>
          <w:tab w:val="num" w:pos="5760"/>
        </w:tabs>
        <w:ind w:left="5760" w:hanging="360"/>
      </w:pPr>
      <w:rPr>
        <w:rFonts w:ascii="Arial" w:hAnsi="Arial" w:hint="default"/>
      </w:rPr>
    </w:lvl>
    <w:lvl w:ilvl="8" w:tplc="0DACEB5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4F12474"/>
    <w:multiLevelType w:val="hybridMultilevel"/>
    <w:tmpl w:val="3B767B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B292B42"/>
    <w:multiLevelType w:val="hybridMultilevel"/>
    <w:tmpl w:val="D84C5BC0"/>
    <w:lvl w:ilvl="0" w:tplc="71982E7C">
      <w:numFmt w:val="bullet"/>
      <w:lvlText w:val="-"/>
      <w:lvlJc w:val="left"/>
      <w:pPr>
        <w:ind w:left="720" w:hanging="360"/>
      </w:pPr>
      <w:rPr>
        <w:rFonts w:ascii="Verdana" w:eastAsia="Verdan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C674448"/>
    <w:multiLevelType w:val="hybridMultilevel"/>
    <w:tmpl w:val="63064A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D8F256F"/>
    <w:multiLevelType w:val="hybridMultilevel"/>
    <w:tmpl w:val="154A2348"/>
    <w:lvl w:ilvl="0" w:tplc="9332635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8521932"/>
    <w:multiLevelType w:val="hybridMultilevel"/>
    <w:tmpl w:val="0D98FC94"/>
    <w:lvl w:ilvl="0" w:tplc="44283C50">
      <w:start w:val="2"/>
      <w:numFmt w:val="upperRoman"/>
      <w:lvlText w:val="%1."/>
      <w:lvlJc w:val="left"/>
      <w:pPr>
        <w:ind w:left="1080" w:hanging="720"/>
      </w:pPr>
      <w:rPr>
        <w:rFonts w:hint="default"/>
        <w:i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8934465"/>
    <w:multiLevelType w:val="hybridMultilevel"/>
    <w:tmpl w:val="60A02F60"/>
    <w:lvl w:ilvl="0" w:tplc="79D0835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8" w15:restartNumberingAfterBreak="0">
    <w:nsid w:val="5AB05253"/>
    <w:multiLevelType w:val="hybridMultilevel"/>
    <w:tmpl w:val="F7867DD2"/>
    <w:lvl w:ilvl="0" w:tplc="6CE64D90">
      <w:start w:val="1"/>
      <w:numFmt w:val="bullet"/>
      <w:lvlText w:val=""/>
      <w:lvlJc w:val="left"/>
      <w:pPr>
        <w:ind w:left="720" w:hanging="360"/>
      </w:pPr>
      <w:rPr>
        <w:rFonts w:ascii="Wingdings" w:hAnsi="Wingdings"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C91035D"/>
    <w:multiLevelType w:val="hybridMultilevel"/>
    <w:tmpl w:val="4A505D36"/>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CCC36E0"/>
    <w:multiLevelType w:val="hybridMultilevel"/>
    <w:tmpl w:val="CD0CE14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CD0615E"/>
    <w:multiLevelType w:val="hybridMultilevel"/>
    <w:tmpl w:val="CDA4ACE8"/>
    <w:lvl w:ilvl="0" w:tplc="71982E7C">
      <w:numFmt w:val="bullet"/>
      <w:lvlText w:val="-"/>
      <w:lvlJc w:val="left"/>
      <w:pPr>
        <w:ind w:left="786" w:hanging="360"/>
      </w:pPr>
      <w:rPr>
        <w:rFonts w:ascii="Verdana" w:eastAsia="Verdana" w:hAnsi="Verdana"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42" w15:restartNumberingAfterBreak="0">
    <w:nsid w:val="6015607F"/>
    <w:multiLevelType w:val="hybridMultilevel"/>
    <w:tmpl w:val="557006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7E519BA"/>
    <w:multiLevelType w:val="hybridMultilevel"/>
    <w:tmpl w:val="61927EC0"/>
    <w:lvl w:ilvl="0" w:tplc="0B0A0272">
      <w:start w:val="1"/>
      <w:numFmt w:val="bullet"/>
      <w:lvlText w:val="•"/>
      <w:lvlJc w:val="left"/>
      <w:pPr>
        <w:tabs>
          <w:tab w:val="num" w:pos="720"/>
        </w:tabs>
        <w:ind w:left="720" w:hanging="360"/>
      </w:pPr>
      <w:rPr>
        <w:rFonts w:ascii="Arial" w:hAnsi="Arial" w:hint="default"/>
      </w:rPr>
    </w:lvl>
    <w:lvl w:ilvl="1" w:tplc="2B26B9FC" w:tentative="1">
      <w:start w:val="1"/>
      <w:numFmt w:val="bullet"/>
      <w:lvlText w:val="•"/>
      <w:lvlJc w:val="left"/>
      <w:pPr>
        <w:tabs>
          <w:tab w:val="num" w:pos="1440"/>
        </w:tabs>
        <w:ind w:left="1440" w:hanging="360"/>
      </w:pPr>
      <w:rPr>
        <w:rFonts w:ascii="Arial" w:hAnsi="Arial" w:hint="default"/>
      </w:rPr>
    </w:lvl>
    <w:lvl w:ilvl="2" w:tplc="6F6CF344" w:tentative="1">
      <w:start w:val="1"/>
      <w:numFmt w:val="bullet"/>
      <w:lvlText w:val="•"/>
      <w:lvlJc w:val="left"/>
      <w:pPr>
        <w:tabs>
          <w:tab w:val="num" w:pos="2160"/>
        </w:tabs>
        <w:ind w:left="2160" w:hanging="360"/>
      </w:pPr>
      <w:rPr>
        <w:rFonts w:ascii="Arial" w:hAnsi="Arial" w:hint="default"/>
      </w:rPr>
    </w:lvl>
    <w:lvl w:ilvl="3" w:tplc="2A488F5A" w:tentative="1">
      <w:start w:val="1"/>
      <w:numFmt w:val="bullet"/>
      <w:lvlText w:val="•"/>
      <w:lvlJc w:val="left"/>
      <w:pPr>
        <w:tabs>
          <w:tab w:val="num" w:pos="2880"/>
        </w:tabs>
        <w:ind w:left="2880" w:hanging="360"/>
      </w:pPr>
      <w:rPr>
        <w:rFonts w:ascii="Arial" w:hAnsi="Arial" w:hint="default"/>
      </w:rPr>
    </w:lvl>
    <w:lvl w:ilvl="4" w:tplc="F9D4EAE8" w:tentative="1">
      <w:start w:val="1"/>
      <w:numFmt w:val="bullet"/>
      <w:lvlText w:val="•"/>
      <w:lvlJc w:val="left"/>
      <w:pPr>
        <w:tabs>
          <w:tab w:val="num" w:pos="3600"/>
        </w:tabs>
        <w:ind w:left="3600" w:hanging="360"/>
      </w:pPr>
      <w:rPr>
        <w:rFonts w:ascii="Arial" w:hAnsi="Arial" w:hint="default"/>
      </w:rPr>
    </w:lvl>
    <w:lvl w:ilvl="5" w:tplc="7C7E7192" w:tentative="1">
      <w:start w:val="1"/>
      <w:numFmt w:val="bullet"/>
      <w:lvlText w:val="•"/>
      <w:lvlJc w:val="left"/>
      <w:pPr>
        <w:tabs>
          <w:tab w:val="num" w:pos="4320"/>
        </w:tabs>
        <w:ind w:left="4320" w:hanging="360"/>
      </w:pPr>
      <w:rPr>
        <w:rFonts w:ascii="Arial" w:hAnsi="Arial" w:hint="default"/>
      </w:rPr>
    </w:lvl>
    <w:lvl w:ilvl="6" w:tplc="83945658" w:tentative="1">
      <w:start w:val="1"/>
      <w:numFmt w:val="bullet"/>
      <w:lvlText w:val="•"/>
      <w:lvlJc w:val="left"/>
      <w:pPr>
        <w:tabs>
          <w:tab w:val="num" w:pos="5040"/>
        </w:tabs>
        <w:ind w:left="5040" w:hanging="360"/>
      </w:pPr>
      <w:rPr>
        <w:rFonts w:ascii="Arial" w:hAnsi="Arial" w:hint="default"/>
      </w:rPr>
    </w:lvl>
    <w:lvl w:ilvl="7" w:tplc="FDEA9C78" w:tentative="1">
      <w:start w:val="1"/>
      <w:numFmt w:val="bullet"/>
      <w:lvlText w:val="•"/>
      <w:lvlJc w:val="left"/>
      <w:pPr>
        <w:tabs>
          <w:tab w:val="num" w:pos="5760"/>
        </w:tabs>
        <w:ind w:left="5760" w:hanging="360"/>
      </w:pPr>
      <w:rPr>
        <w:rFonts w:ascii="Arial" w:hAnsi="Arial" w:hint="default"/>
      </w:rPr>
    </w:lvl>
    <w:lvl w:ilvl="8" w:tplc="459272A8"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9CE509B"/>
    <w:multiLevelType w:val="hybridMultilevel"/>
    <w:tmpl w:val="95AED1F4"/>
    <w:lvl w:ilvl="0" w:tplc="AD622124">
      <w:start w:val="1"/>
      <w:numFmt w:val="bullet"/>
      <w:lvlText w:val="-"/>
      <w:lvlJc w:val="left"/>
      <w:pPr>
        <w:ind w:left="1146" w:hanging="360"/>
      </w:pPr>
      <w:rPr>
        <w:rFonts w:ascii="Verdana" w:eastAsia="Verdana" w:hAnsi="Verdana" w:cs="Times New Roman" w:hint="default"/>
      </w:rPr>
    </w:lvl>
    <w:lvl w:ilvl="1" w:tplc="C316BF0E">
      <w:numFmt w:val="bullet"/>
      <w:lvlText w:val="•"/>
      <w:lvlJc w:val="left"/>
      <w:pPr>
        <w:ind w:left="1866" w:hanging="360"/>
      </w:pPr>
      <w:rPr>
        <w:rFonts w:ascii="Verdana" w:eastAsia="Verdana" w:hAnsi="Verdana" w:cs="Times New Roman"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45" w15:restartNumberingAfterBreak="0">
    <w:nsid w:val="6C4E3F07"/>
    <w:multiLevelType w:val="hybridMultilevel"/>
    <w:tmpl w:val="420EA180"/>
    <w:lvl w:ilvl="0" w:tplc="04130005">
      <w:start w:val="1"/>
      <w:numFmt w:val="bullet"/>
      <w:lvlText w:val=""/>
      <w:lvlJc w:val="left"/>
      <w:pPr>
        <w:ind w:left="765" w:hanging="360"/>
      </w:pPr>
      <w:rPr>
        <w:rFonts w:ascii="Wingdings" w:hAnsi="Wingdings"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46" w15:restartNumberingAfterBreak="0">
    <w:nsid w:val="6E417EE2"/>
    <w:multiLevelType w:val="hybridMultilevel"/>
    <w:tmpl w:val="F04E9B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2737D56"/>
    <w:multiLevelType w:val="hybridMultilevel"/>
    <w:tmpl w:val="6CAEC28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2D0664D"/>
    <w:multiLevelType w:val="hybridMultilevel"/>
    <w:tmpl w:val="D7A212E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74145C7"/>
    <w:multiLevelType w:val="hybridMultilevel"/>
    <w:tmpl w:val="49862FCA"/>
    <w:lvl w:ilvl="0" w:tplc="71982E7C">
      <w:numFmt w:val="bullet"/>
      <w:lvlText w:val="-"/>
      <w:lvlJc w:val="left"/>
      <w:pPr>
        <w:ind w:left="720" w:hanging="360"/>
      </w:pPr>
      <w:rPr>
        <w:rFonts w:ascii="Verdana" w:eastAsia="Verdan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88137CF"/>
    <w:multiLevelType w:val="hybridMultilevel"/>
    <w:tmpl w:val="0C8EF8C0"/>
    <w:lvl w:ilvl="0" w:tplc="6CE64D90">
      <w:start w:val="1"/>
      <w:numFmt w:val="bullet"/>
      <w:lvlText w:val=""/>
      <w:lvlJc w:val="left"/>
      <w:pPr>
        <w:ind w:left="720" w:hanging="360"/>
      </w:pPr>
      <w:rPr>
        <w:rFonts w:ascii="Wingdings" w:hAnsi="Wingdings"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B9677A0"/>
    <w:multiLevelType w:val="hybridMultilevel"/>
    <w:tmpl w:val="F432A8B6"/>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36068429">
    <w:abstractNumId w:val="32"/>
  </w:num>
  <w:num w:numId="2" w16cid:durableId="1567257590">
    <w:abstractNumId w:val="44"/>
  </w:num>
  <w:num w:numId="3" w16cid:durableId="49113850">
    <w:abstractNumId w:val="41"/>
  </w:num>
  <w:num w:numId="4" w16cid:durableId="1280865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37711">
    <w:abstractNumId w:val="35"/>
  </w:num>
  <w:num w:numId="6" w16cid:durableId="1778791838">
    <w:abstractNumId w:val="12"/>
  </w:num>
  <w:num w:numId="7" w16cid:durableId="714738164">
    <w:abstractNumId w:val="19"/>
  </w:num>
  <w:num w:numId="8" w16cid:durableId="16639237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2804696">
    <w:abstractNumId w:val="2"/>
  </w:num>
  <w:num w:numId="10" w16cid:durableId="1134442851">
    <w:abstractNumId w:val="7"/>
  </w:num>
  <w:num w:numId="11" w16cid:durableId="1375082102">
    <w:abstractNumId w:val="6"/>
  </w:num>
  <w:num w:numId="12" w16cid:durableId="1190947495">
    <w:abstractNumId w:val="37"/>
  </w:num>
  <w:num w:numId="13" w16cid:durableId="1114708471">
    <w:abstractNumId w:val="46"/>
  </w:num>
  <w:num w:numId="14" w16cid:durableId="440036141">
    <w:abstractNumId w:val="29"/>
  </w:num>
  <w:num w:numId="15" w16cid:durableId="1615867587">
    <w:abstractNumId w:val="47"/>
  </w:num>
  <w:num w:numId="16" w16cid:durableId="1835294544">
    <w:abstractNumId w:val="22"/>
  </w:num>
  <w:num w:numId="17" w16cid:durableId="2005888279">
    <w:abstractNumId w:val="17"/>
  </w:num>
  <w:num w:numId="18" w16cid:durableId="1757021976">
    <w:abstractNumId w:val="40"/>
  </w:num>
  <w:num w:numId="19" w16cid:durableId="45759670">
    <w:abstractNumId w:val="49"/>
  </w:num>
  <w:num w:numId="20" w16cid:durableId="1104424667">
    <w:abstractNumId w:val="25"/>
  </w:num>
  <w:num w:numId="21" w16cid:durableId="24137690">
    <w:abstractNumId w:val="27"/>
  </w:num>
  <w:num w:numId="22" w16cid:durableId="341857234">
    <w:abstractNumId w:val="4"/>
  </w:num>
  <w:num w:numId="23" w16cid:durableId="1347095838">
    <w:abstractNumId w:val="33"/>
  </w:num>
  <w:num w:numId="24" w16cid:durableId="1388798360">
    <w:abstractNumId w:val="18"/>
  </w:num>
  <w:num w:numId="25" w16cid:durableId="1486780981">
    <w:abstractNumId w:val="21"/>
  </w:num>
  <w:num w:numId="26" w16cid:durableId="1918906167">
    <w:abstractNumId w:val="30"/>
  </w:num>
  <w:num w:numId="27" w16cid:durableId="282267835">
    <w:abstractNumId w:val="5"/>
  </w:num>
  <w:num w:numId="28" w16cid:durableId="40256549">
    <w:abstractNumId w:val="51"/>
  </w:num>
  <w:num w:numId="29" w16cid:durableId="598680354">
    <w:abstractNumId w:val="16"/>
  </w:num>
  <w:num w:numId="30" w16cid:durableId="1152062087">
    <w:abstractNumId w:val="42"/>
  </w:num>
  <w:num w:numId="31" w16cid:durableId="1576163893">
    <w:abstractNumId w:val="11"/>
  </w:num>
  <w:num w:numId="32" w16cid:durableId="836262426">
    <w:abstractNumId w:val="26"/>
  </w:num>
  <w:num w:numId="33" w16cid:durableId="709182298">
    <w:abstractNumId w:val="50"/>
  </w:num>
  <w:num w:numId="34" w16cid:durableId="689111486">
    <w:abstractNumId w:val="48"/>
  </w:num>
  <w:num w:numId="35" w16cid:durableId="858784828">
    <w:abstractNumId w:val="34"/>
  </w:num>
  <w:num w:numId="36" w16cid:durableId="1882089820">
    <w:abstractNumId w:val="9"/>
  </w:num>
  <w:num w:numId="37" w16cid:durableId="2089769751">
    <w:abstractNumId w:val="45"/>
  </w:num>
  <w:num w:numId="38" w16cid:durableId="943998077">
    <w:abstractNumId w:val="3"/>
  </w:num>
  <w:num w:numId="39" w16cid:durableId="236865504">
    <w:abstractNumId w:val="39"/>
  </w:num>
  <w:num w:numId="40" w16cid:durableId="2058316084">
    <w:abstractNumId w:val="36"/>
  </w:num>
  <w:num w:numId="41" w16cid:durableId="71397285">
    <w:abstractNumId w:val="10"/>
  </w:num>
  <w:num w:numId="42" w16cid:durableId="1598714510">
    <w:abstractNumId w:val="28"/>
  </w:num>
  <w:num w:numId="43" w16cid:durableId="1927037504">
    <w:abstractNumId w:val="23"/>
  </w:num>
  <w:num w:numId="44" w16cid:durableId="111487074">
    <w:abstractNumId w:val="0"/>
  </w:num>
  <w:num w:numId="45" w16cid:durableId="755592849">
    <w:abstractNumId w:val="38"/>
  </w:num>
  <w:num w:numId="46" w16cid:durableId="595671548">
    <w:abstractNumId w:val="24"/>
  </w:num>
  <w:num w:numId="47" w16cid:durableId="1674071221">
    <w:abstractNumId w:val="13"/>
  </w:num>
  <w:num w:numId="48" w16cid:durableId="1280257689">
    <w:abstractNumId w:val="1"/>
  </w:num>
  <w:num w:numId="49" w16cid:durableId="576792213">
    <w:abstractNumId w:val="31"/>
  </w:num>
  <w:num w:numId="50" w16cid:durableId="956184532">
    <w:abstractNumId w:val="8"/>
  </w:num>
  <w:num w:numId="51" w16cid:durableId="1596013945">
    <w:abstractNumId w:val="15"/>
  </w:num>
  <w:num w:numId="52" w16cid:durableId="122122024">
    <w:abstractNumId w:val="43"/>
  </w:num>
  <w:num w:numId="53" w16cid:durableId="6248481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mailMerge>
    <w:mainDocumentType w:val="formLetters"/>
    <w:dataType w:val="textFile"/>
    <w:activeRecord w:val="-1"/>
  </w:mailMerge>
  <w:defaultTabStop w:val="454"/>
  <w:hyphenationZone w:val="425"/>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B96"/>
    <w:rsid w:val="00005806"/>
    <w:rsid w:val="000059D2"/>
    <w:rsid w:val="00013E9E"/>
    <w:rsid w:val="00015347"/>
    <w:rsid w:val="000173DC"/>
    <w:rsid w:val="000229C2"/>
    <w:rsid w:val="000241A2"/>
    <w:rsid w:val="00026654"/>
    <w:rsid w:val="000352B7"/>
    <w:rsid w:val="00036B89"/>
    <w:rsid w:val="00040514"/>
    <w:rsid w:val="00043538"/>
    <w:rsid w:val="00055BF3"/>
    <w:rsid w:val="000562F1"/>
    <w:rsid w:val="00056D6F"/>
    <w:rsid w:val="00061FE5"/>
    <w:rsid w:val="00062F1B"/>
    <w:rsid w:val="00066B59"/>
    <w:rsid w:val="000723C9"/>
    <w:rsid w:val="0007724B"/>
    <w:rsid w:val="0007791C"/>
    <w:rsid w:val="00092A90"/>
    <w:rsid w:val="000945AD"/>
    <w:rsid w:val="000A3285"/>
    <w:rsid w:val="000A5B30"/>
    <w:rsid w:val="000A7367"/>
    <w:rsid w:val="000A7652"/>
    <w:rsid w:val="000B285B"/>
    <w:rsid w:val="000B4EE1"/>
    <w:rsid w:val="000B7844"/>
    <w:rsid w:val="000B7BCB"/>
    <w:rsid w:val="000C5AE6"/>
    <w:rsid w:val="000E4BE7"/>
    <w:rsid w:val="000E629A"/>
    <w:rsid w:val="000F400A"/>
    <w:rsid w:val="000F4573"/>
    <w:rsid w:val="000F7B72"/>
    <w:rsid w:val="00107962"/>
    <w:rsid w:val="001153CF"/>
    <w:rsid w:val="001267B9"/>
    <w:rsid w:val="00127FA7"/>
    <w:rsid w:val="00131FC9"/>
    <w:rsid w:val="001457F6"/>
    <w:rsid w:val="0015042E"/>
    <w:rsid w:val="00152380"/>
    <w:rsid w:val="00152CC7"/>
    <w:rsid w:val="00152D55"/>
    <w:rsid w:val="001550A5"/>
    <w:rsid w:val="00156322"/>
    <w:rsid w:val="00163240"/>
    <w:rsid w:val="00163415"/>
    <w:rsid w:val="00164C2B"/>
    <w:rsid w:val="00181AA5"/>
    <w:rsid w:val="00185675"/>
    <w:rsid w:val="0019136F"/>
    <w:rsid w:val="00195519"/>
    <w:rsid w:val="0019754E"/>
    <w:rsid w:val="0019759F"/>
    <w:rsid w:val="001A434E"/>
    <w:rsid w:val="001A7624"/>
    <w:rsid w:val="001B6A56"/>
    <w:rsid w:val="001C0974"/>
    <w:rsid w:val="001C2611"/>
    <w:rsid w:val="001C27D3"/>
    <w:rsid w:val="001C6FA6"/>
    <w:rsid w:val="001E45F4"/>
    <w:rsid w:val="001E747A"/>
    <w:rsid w:val="001E798D"/>
    <w:rsid w:val="001F15E9"/>
    <w:rsid w:val="001F5D46"/>
    <w:rsid w:val="00204656"/>
    <w:rsid w:val="00220E78"/>
    <w:rsid w:val="00230616"/>
    <w:rsid w:val="00233B74"/>
    <w:rsid w:val="002346D3"/>
    <w:rsid w:val="00236883"/>
    <w:rsid w:val="00237F4F"/>
    <w:rsid w:val="002450EB"/>
    <w:rsid w:val="002463BF"/>
    <w:rsid w:val="00247DC4"/>
    <w:rsid w:val="00251C6C"/>
    <w:rsid w:val="00253300"/>
    <w:rsid w:val="00265A44"/>
    <w:rsid w:val="00267F3E"/>
    <w:rsid w:val="00271E16"/>
    <w:rsid w:val="00272398"/>
    <w:rsid w:val="00276985"/>
    <w:rsid w:val="002828B6"/>
    <w:rsid w:val="002844C1"/>
    <w:rsid w:val="00285EB6"/>
    <w:rsid w:val="0028637C"/>
    <w:rsid w:val="0028779D"/>
    <w:rsid w:val="00291F8F"/>
    <w:rsid w:val="002A0FC5"/>
    <w:rsid w:val="002C0DE4"/>
    <w:rsid w:val="002C3A23"/>
    <w:rsid w:val="002C427B"/>
    <w:rsid w:val="002C4F7D"/>
    <w:rsid w:val="002C55CA"/>
    <w:rsid w:val="002C5E59"/>
    <w:rsid w:val="002C75D3"/>
    <w:rsid w:val="002D14C0"/>
    <w:rsid w:val="002D34D4"/>
    <w:rsid w:val="002F1FDD"/>
    <w:rsid w:val="002F45FC"/>
    <w:rsid w:val="003047D4"/>
    <w:rsid w:val="00311C57"/>
    <w:rsid w:val="00313675"/>
    <w:rsid w:val="00320139"/>
    <w:rsid w:val="00325293"/>
    <w:rsid w:val="00334122"/>
    <w:rsid w:val="00337304"/>
    <w:rsid w:val="003458A4"/>
    <w:rsid w:val="003523FD"/>
    <w:rsid w:val="00353335"/>
    <w:rsid w:val="0036337D"/>
    <w:rsid w:val="00364A09"/>
    <w:rsid w:val="003723F6"/>
    <w:rsid w:val="00373695"/>
    <w:rsid w:val="00380142"/>
    <w:rsid w:val="00392224"/>
    <w:rsid w:val="003A0D3F"/>
    <w:rsid w:val="003A1370"/>
    <w:rsid w:val="003A7201"/>
    <w:rsid w:val="003B6269"/>
    <w:rsid w:val="003C55EB"/>
    <w:rsid w:val="003D24B0"/>
    <w:rsid w:val="003D5BC5"/>
    <w:rsid w:val="003D64D7"/>
    <w:rsid w:val="003E06EF"/>
    <w:rsid w:val="003E1A2E"/>
    <w:rsid w:val="003E5CEF"/>
    <w:rsid w:val="003E65B3"/>
    <w:rsid w:val="003F21A0"/>
    <w:rsid w:val="003F4E1D"/>
    <w:rsid w:val="003F50DD"/>
    <w:rsid w:val="004125C5"/>
    <w:rsid w:val="00420555"/>
    <w:rsid w:val="00430FAD"/>
    <w:rsid w:val="004336E6"/>
    <w:rsid w:val="00434FD2"/>
    <w:rsid w:val="004352F0"/>
    <w:rsid w:val="0043607F"/>
    <w:rsid w:val="00440B61"/>
    <w:rsid w:val="004505DB"/>
    <w:rsid w:val="00464855"/>
    <w:rsid w:val="00464B96"/>
    <w:rsid w:val="004667D9"/>
    <w:rsid w:val="00471429"/>
    <w:rsid w:val="00471676"/>
    <w:rsid w:val="0047210D"/>
    <w:rsid w:val="0047470C"/>
    <w:rsid w:val="00477C37"/>
    <w:rsid w:val="0048681D"/>
    <w:rsid w:val="00487CAB"/>
    <w:rsid w:val="00491591"/>
    <w:rsid w:val="00491B1A"/>
    <w:rsid w:val="0049760E"/>
    <w:rsid w:val="004A51B7"/>
    <w:rsid w:val="004B5440"/>
    <w:rsid w:val="004C5D27"/>
    <w:rsid w:val="004C7B30"/>
    <w:rsid w:val="004C7D45"/>
    <w:rsid w:val="004E4969"/>
    <w:rsid w:val="004E5050"/>
    <w:rsid w:val="004E54C9"/>
    <w:rsid w:val="004F376B"/>
    <w:rsid w:val="004F4608"/>
    <w:rsid w:val="004F6A3A"/>
    <w:rsid w:val="00500C15"/>
    <w:rsid w:val="005066C3"/>
    <w:rsid w:val="005073C9"/>
    <w:rsid w:val="005111BF"/>
    <w:rsid w:val="00521F6D"/>
    <w:rsid w:val="00523386"/>
    <w:rsid w:val="0052691D"/>
    <w:rsid w:val="00554935"/>
    <w:rsid w:val="005557DA"/>
    <w:rsid w:val="00555B79"/>
    <w:rsid w:val="00555DA8"/>
    <w:rsid w:val="005632CE"/>
    <w:rsid w:val="005677C4"/>
    <w:rsid w:val="00570734"/>
    <w:rsid w:val="005815E1"/>
    <w:rsid w:val="0058688C"/>
    <w:rsid w:val="00586DDE"/>
    <w:rsid w:val="00587351"/>
    <w:rsid w:val="005A0BBD"/>
    <w:rsid w:val="005A125E"/>
    <w:rsid w:val="005A249F"/>
    <w:rsid w:val="005A27F5"/>
    <w:rsid w:val="005A4469"/>
    <w:rsid w:val="005B08F9"/>
    <w:rsid w:val="005C1082"/>
    <w:rsid w:val="005C49FC"/>
    <w:rsid w:val="005D08EF"/>
    <w:rsid w:val="005D185F"/>
    <w:rsid w:val="005D5933"/>
    <w:rsid w:val="005E01CE"/>
    <w:rsid w:val="005E020F"/>
    <w:rsid w:val="005F0655"/>
    <w:rsid w:val="005F14B1"/>
    <w:rsid w:val="005F40A0"/>
    <w:rsid w:val="0060634D"/>
    <w:rsid w:val="00606F9C"/>
    <w:rsid w:val="00607336"/>
    <w:rsid w:val="00610726"/>
    <w:rsid w:val="00612C8D"/>
    <w:rsid w:val="00614B15"/>
    <w:rsid w:val="00616059"/>
    <w:rsid w:val="00616293"/>
    <w:rsid w:val="00617C34"/>
    <w:rsid w:val="006273EE"/>
    <w:rsid w:val="00627A11"/>
    <w:rsid w:val="00640194"/>
    <w:rsid w:val="00642D69"/>
    <w:rsid w:val="00644437"/>
    <w:rsid w:val="00646D9B"/>
    <w:rsid w:val="00650102"/>
    <w:rsid w:val="00650474"/>
    <w:rsid w:val="006523C4"/>
    <w:rsid w:val="00655B48"/>
    <w:rsid w:val="006561F5"/>
    <w:rsid w:val="006700FF"/>
    <w:rsid w:val="006763AB"/>
    <w:rsid w:val="006814A2"/>
    <w:rsid w:val="00687ACA"/>
    <w:rsid w:val="00687B62"/>
    <w:rsid w:val="006A175D"/>
    <w:rsid w:val="006B10BF"/>
    <w:rsid w:val="006B24C1"/>
    <w:rsid w:val="006B35D3"/>
    <w:rsid w:val="006B3A62"/>
    <w:rsid w:val="006B3F79"/>
    <w:rsid w:val="006D38B9"/>
    <w:rsid w:val="006D488A"/>
    <w:rsid w:val="006D5746"/>
    <w:rsid w:val="006E1D18"/>
    <w:rsid w:val="006E3487"/>
    <w:rsid w:val="006E746F"/>
    <w:rsid w:val="006F36AB"/>
    <w:rsid w:val="006F7D35"/>
    <w:rsid w:val="00700794"/>
    <w:rsid w:val="00700A28"/>
    <w:rsid w:val="00702E3A"/>
    <w:rsid w:val="00706FD5"/>
    <w:rsid w:val="0071718D"/>
    <w:rsid w:val="00731485"/>
    <w:rsid w:val="0073266C"/>
    <w:rsid w:val="00732CA6"/>
    <w:rsid w:val="00743981"/>
    <w:rsid w:val="0074589B"/>
    <w:rsid w:val="00746B58"/>
    <w:rsid w:val="0076645A"/>
    <w:rsid w:val="0076708B"/>
    <w:rsid w:val="00770FDF"/>
    <w:rsid w:val="00776054"/>
    <w:rsid w:val="00782259"/>
    <w:rsid w:val="007909E3"/>
    <w:rsid w:val="00797711"/>
    <w:rsid w:val="007A2F52"/>
    <w:rsid w:val="007A4335"/>
    <w:rsid w:val="007B248E"/>
    <w:rsid w:val="007B3D52"/>
    <w:rsid w:val="007B603B"/>
    <w:rsid w:val="007C5891"/>
    <w:rsid w:val="007D0074"/>
    <w:rsid w:val="007D1485"/>
    <w:rsid w:val="007D5349"/>
    <w:rsid w:val="007D545B"/>
    <w:rsid w:val="007D6EA4"/>
    <w:rsid w:val="007D7686"/>
    <w:rsid w:val="007E0102"/>
    <w:rsid w:val="007E5513"/>
    <w:rsid w:val="007E7C7B"/>
    <w:rsid w:val="007F09BB"/>
    <w:rsid w:val="007F418E"/>
    <w:rsid w:val="007F62BC"/>
    <w:rsid w:val="00801A87"/>
    <w:rsid w:val="00803B4B"/>
    <w:rsid w:val="008047EB"/>
    <w:rsid w:val="008062BE"/>
    <w:rsid w:val="008133B6"/>
    <w:rsid w:val="00815AF1"/>
    <w:rsid w:val="008211F8"/>
    <w:rsid w:val="0083122B"/>
    <w:rsid w:val="00836410"/>
    <w:rsid w:val="008412D1"/>
    <w:rsid w:val="0084512F"/>
    <w:rsid w:val="00861634"/>
    <w:rsid w:val="008632A3"/>
    <w:rsid w:val="00863300"/>
    <w:rsid w:val="00864656"/>
    <w:rsid w:val="00865A27"/>
    <w:rsid w:val="00867766"/>
    <w:rsid w:val="00880805"/>
    <w:rsid w:val="008828D8"/>
    <w:rsid w:val="008831E1"/>
    <w:rsid w:val="00885EAF"/>
    <w:rsid w:val="008947BF"/>
    <w:rsid w:val="008A7BD1"/>
    <w:rsid w:val="008B3F80"/>
    <w:rsid w:val="008C3548"/>
    <w:rsid w:val="008C42A2"/>
    <w:rsid w:val="008C69C4"/>
    <w:rsid w:val="008D135C"/>
    <w:rsid w:val="008D2E7F"/>
    <w:rsid w:val="008E1984"/>
    <w:rsid w:val="008E75D3"/>
    <w:rsid w:val="0091051B"/>
    <w:rsid w:val="0091447D"/>
    <w:rsid w:val="00917C73"/>
    <w:rsid w:val="009210D1"/>
    <w:rsid w:val="0092531C"/>
    <w:rsid w:val="0092558D"/>
    <w:rsid w:val="009378B6"/>
    <w:rsid w:val="0094382E"/>
    <w:rsid w:val="00943FB7"/>
    <w:rsid w:val="00951890"/>
    <w:rsid w:val="00952E63"/>
    <w:rsid w:val="00955A76"/>
    <w:rsid w:val="009603ED"/>
    <w:rsid w:val="00962742"/>
    <w:rsid w:val="009634D2"/>
    <w:rsid w:val="009666B5"/>
    <w:rsid w:val="00974654"/>
    <w:rsid w:val="00980FC0"/>
    <w:rsid w:val="00983978"/>
    <w:rsid w:val="00984EB5"/>
    <w:rsid w:val="00992D79"/>
    <w:rsid w:val="0099395B"/>
    <w:rsid w:val="0099499F"/>
    <w:rsid w:val="00996CFB"/>
    <w:rsid w:val="009A1097"/>
    <w:rsid w:val="009A2B44"/>
    <w:rsid w:val="009B0A74"/>
    <w:rsid w:val="009B0C73"/>
    <w:rsid w:val="009B3232"/>
    <w:rsid w:val="009C366F"/>
    <w:rsid w:val="009C7BEF"/>
    <w:rsid w:val="009C7FFA"/>
    <w:rsid w:val="009D57E5"/>
    <w:rsid w:val="009E4CA0"/>
    <w:rsid w:val="009F1ADC"/>
    <w:rsid w:val="009F6918"/>
    <w:rsid w:val="00A00CC7"/>
    <w:rsid w:val="00A0190E"/>
    <w:rsid w:val="00A065B8"/>
    <w:rsid w:val="00A076A6"/>
    <w:rsid w:val="00A12810"/>
    <w:rsid w:val="00A12D20"/>
    <w:rsid w:val="00A17EAC"/>
    <w:rsid w:val="00A21C8D"/>
    <w:rsid w:val="00A25343"/>
    <w:rsid w:val="00A32833"/>
    <w:rsid w:val="00A36CE4"/>
    <w:rsid w:val="00A371CA"/>
    <w:rsid w:val="00A439B1"/>
    <w:rsid w:val="00A454D5"/>
    <w:rsid w:val="00A505BE"/>
    <w:rsid w:val="00A5396D"/>
    <w:rsid w:val="00A737FA"/>
    <w:rsid w:val="00A73A5E"/>
    <w:rsid w:val="00A8153D"/>
    <w:rsid w:val="00A82426"/>
    <w:rsid w:val="00A8577E"/>
    <w:rsid w:val="00A85F7E"/>
    <w:rsid w:val="00A92FD3"/>
    <w:rsid w:val="00AA30E7"/>
    <w:rsid w:val="00AB229C"/>
    <w:rsid w:val="00AC103C"/>
    <w:rsid w:val="00AC253F"/>
    <w:rsid w:val="00AC46D4"/>
    <w:rsid w:val="00AC561D"/>
    <w:rsid w:val="00AD63E0"/>
    <w:rsid w:val="00AD7871"/>
    <w:rsid w:val="00AE0793"/>
    <w:rsid w:val="00AE1EA3"/>
    <w:rsid w:val="00AF21FB"/>
    <w:rsid w:val="00AF2423"/>
    <w:rsid w:val="00AF25B6"/>
    <w:rsid w:val="00AF5B0F"/>
    <w:rsid w:val="00B053BB"/>
    <w:rsid w:val="00B0797E"/>
    <w:rsid w:val="00B1016F"/>
    <w:rsid w:val="00B1069C"/>
    <w:rsid w:val="00B1763D"/>
    <w:rsid w:val="00B2184A"/>
    <w:rsid w:val="00B221DC"/>
    <w:rsid w:val="00B2310B"/>
    <w:rsid w:val="00B2576E"/>
    <w:rsid w:val="00B30C06"/>
    <w:rsid w:val="00B336FF"/>
    <w:rsid w:val="00B343D7"/>
    <w:rsid w:val="00B40F7F"/>
    <w:rsid w:val="00B454FC"/>
    <w:rsid w:val="00B4614E"/>
    <w:rsid w:val="00B54E3A"/>
    <w:rsid w:val="00B61F10"/>
    <w:rsid w:val="00B67EC1"/>
    <w:rsid w:val="00B67FFE"/>
    <w:rsid w:val="00B715E0"/>
    <w:rsid w:val="00B7651C"/>
    <w:rsid w:val="00B766EB"/>
    <w:rsid w:val="00B91E4C"/>
    <w:rsid w:val="00B922C2"/>
    <w:rsid w:val="00BB2706"/>
    <w:rsid w:val="00BB77C2"/>
    <w:rsid w:val="00BD01C9"/>
    <w:rsid w:val="00BD2D47"/>
    <w:rsid w:val="00BE140A"/>
    <w:rsid w:val="00BF60A2"/>
    <w:rsid w:val="00BF66CD"/>
    <w:rsid w:val="00C05DBE"/>
    <w:rsid w:val="00C23AA2"/>
    <w:rsid w:val="00C27C8F"/>
    <w:rsid w:val="00C30207"/>
    <w:rsid w:val="00C317E5"/>
    <w:rsid w:val="00C373AB"/>
    <w:rsid w:val="00C56426"/>
    <w:rsid w:val="00C6746E"/>
    <w:rsid w:val="00C73007"/>
    <w:rsid w:val="00C91ABC"/>
    <w:rsid w:val="00CA13FF"/>
    <w:rsid w:val="00CA2667"/>
    <w:rsid w:val="00CA2D51"/>
    <w:rsid w:val="00CA4F98"/>
    <w:rsid w:val="00CA5064"/>
    <w:rsid w:val="00CB11DC"/>
    <w:rsid w:val="00CC405B"/>
    <w:rsid w:val="00CD61C0"/>
    <w:rsid w:val="00CD64F5"/>
    <w:rsid w:val="00CE2020"/>
    <w:rsid w:val="00CE3252"/>
    <w:rsid w:val="00CF446F"/>
    <w:rsid w:val="00D02A18"/>
    <w:rsid w:val="00D03352"/>
    <w:rsid w:val="00D037FC"/>
    <w:rsid w:val="00D12968"/>
    <w:rsid w:val="00D14C61"/>
    <w:rsid w:val="00D20070"/>
    <w:rsid w:val="00D20946"/>
    <w:rsid w:val="00D2465E"/>
    <w:rsid w:val="00D266D8"/>
    <w:rsid w:val="00D320C8"/>
    <w:rsid w:val="00D32274"/>
    <w:rsid w:val="00D358D3"/>
    <w:rsid w:val="00D406A3"/>
    <w:rsid w:val="00D42AF4"/>
    <w:rsid w:val="00D471C9"/>
    <w:rsid w:val="00D52233"/>
    <w:rsid w:val="00D63D9C"/>
    <w:rsid w:val="00D64634"/>
    <w:rsid w:val="00D75E04"/>
    <w:rsid w:val="00D77B38"/>
    <w:rsid w:val="00D8690B"/>
    <w:rsid w:val="00D92D0F"/>
    <w:rsid w:val="00DA3585"/>
    <w:rsid w:val="00DA76C6"/>
    <w:rsid w:val="00DA7C16"/>
    <w:rsid w:val="00DB19EA"/>
    <w:rsid w:val="00DB3BBB"/>
    <w:rsid w:val="00DB3BD8"/>
    <w:rsid w:val="00DB72B7"/>
    <w:rsid w:val="00DC2652"/>
    <w:rsid w:val="00DC3FF0"/>
    <w:rsid w:val="00DC4792"/>
    <w:rsid w:val="00DC7306"/>
    <w:rsid w:val="00DC7770"/>
    <w:rsid w:val="00DE27E2"/>
    <w:rsid w:val="00DE67F7"/>
    <w:rsid w:val="00DE691D"/>
    <w:rsid w:val="00E04908"/>
    <w:rsid w:val="00E06012"/>
    <w:rsid w:val="00E06971"/>
    <w:rsid w:val="00E12FE0"/>
    <w:rsid w:val="00E20859"/>
    <w:rsid w:val="00E23469"/>
    <w:rsid w:val="00E24152"/>
    <w:rsid w:val="00E24CFF"/>
    <w:rsid w:val="00E30CBF"/>
    <w:rsid w:val="00E34C0E"/>
    <w:rsid w:val="00E53A23"/>
    <w:rsid w:val="00E53C21"/>
    <w:rsid w:val="00E621DA"/>
    <w:rsid w:val="00E63B19"/>
    <w:rsid w:val="00E724E5"/>
    <w:rsid w:val="00E72642"/>
    <w:rsid w:val="00E72702"/>
    <w:rsid w:val="00E74DC8"/>
    <w:rsid w:val="00E75B39"/>
    <w:rsid w:val="00E802E8"/>
    <w:rsid w:val="00E80341"/>
    <w:rsid w:val="00E81815"/>
    <w:rsid w:val="00E831D3"/>
    <w:rsid w:val="00E84044"/>
    <w:rsid w:val="00E84729"/>
    <w:rsid w:val="00E914B7"/>
    <w:rsid w:val="00E94D76"/>
    <w:rsid w:val="00EA0400"/>
    <w:rsid w:val="00EA2A01"/>
    <w:rsid w:val="00EA4021"/>
    <w:rsid w:val="00EA7BDC"/>
    <w:rsid w:val="00EB08BB"/>
    <w:rsid w:val="00EC061A"/>
    <w:rsid w:val="00ED1786"/>
    <w:rsid w:val="00ED323C"/>
    <w:rsid w:val="00ED3CBF"/>
    <w:rsid w:val="00EE60CA"/>
    <w:rsid w:val="00EF2B55"/>
    <w:rsid w:val="00EF4421"/>
    <w:rsid w:val="00F001D0"/>
    <w:rsid w:val="00F01162"/>
    <w:rsid w:val="00F04408"/>
    <w:rsid w:val="00F05FED"/>
    <w:rsid w:val="00F14A03"/>
    <w:rsid w:val="00F15181"/>
    <w:rsid w:val="00F16812"/>
    <w:rsid w:val="00F16E3F"/>
    <w:rsid w:val="00F17EAD"/>
    <w:rsid w:val="00F206E1"/>
    <w:rsid w:val="00F20AB3"/>
    <w:rsid w:val="00F20FAD"/>
    <w:rsid w:val="00F214AF"/>
    <w:rsid w:val="00F2188A"/>
    <w:rsid w:val="00F25484"/>
    <w:rsid w:val="00F26E0C"/>
    <w:rsid w:val="00F26EFE"/>
    <w:rsid w:val="00F30368"/>
    <w:rsid w:val="00F37089"/>
    <w:rsid w:val="00F4307B"/>
    <w:rsid w:val="00F63847"/>
    <w:rsid w:val="00F67326"/>
    <w:rsid w:val="00F85577"/>
    <w:rsid w:val="00F9152B"/>
    <w:rsid w:val="00FB080D"/>
    <w:rsid w:val="00FB1EAD"/>
    <w:rsid w:val="00FB3FB7"/>
    <w:rsid w:val="00FB7EC4"/>
    <w:rsid w:val="00FC042A"/>
    <w:rsid w:val="00FD4A37"/>
    <w:rsid w:val="00FD57BA"/>
    <w:rsid w:val="00FD71A0"/>
    <w:rsid w:val="00FE33F6"/>
    <w:rsid w:val="00FE7CD8"/>
    <w:rsid w:val="00FF73A3"/>
  </w:rsids>
  <m:mathPr>
    <m:mathFont m:val="Cambria Math"/>
    <m:brkBin m:val="before"/>
    <m:brkBinSub m:val="--"/>
    <m:smallFrac m:val="0"/>
    <m:dispDef/>
    <m:lMargin m:val="0"/>
    <m:rMargin m:val="0"/>
    <m:defJc m:val="centerGroup"/>
    <m:wrapIndent m:val="1440"/>
    <m:intLim m:val="subSup"/>
    <m:naryLim m:val="undOvr"/>
  </m:mathPr>
  <w:attachedSchema w:val="ActionsPane3"/>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7DE95"/>
  <w15:docId w15:val="{75E133E9-800B-4EDD-B61B-A09F61A3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4CFF"/>
    <w:pPr>
      <w:spacing w:after="200" w:line="276" w:lineRule="auto"/>
    </w:pPr>
    <w:rPr>
      <w:rFonts w:eastAsia="Calibri"/>
      <w:sz w:val="18"/>
      <w:szCs w:val="22"/>
      <w:lang w:eastAsia="en-US"/>
    </w:rPr>
  </w:style>
  <w:style w:type="paragraph" w:styleId="Kop1">
    <w:name w:val="heading 1"/>
    <w:basedOn w:val="Standaard"/>
    <w:next w:val="Standaard"/>
    <w:link w:val="Kop1Char"/>
    <w:uiPriority w:val="9"/>
    <w:qFormat/>
    <w:rsid w:val="009B0C73"/>
    <w:pPr>
      <w:keepNext/>
      <w:keepLines/>
      <w:outlineLvl w:val="0"/>
    </w:pPr>
    <w:rPr>
      <w:rFonts w:eastAsia="Times New Roman"/>
      <w:b/>
      <w:bCs/>
      <w:spacing w:val="20"/>
      <w:sz w:val="20"/>
      <w:szCs w:val="28"/>
    </w:rPr>
  </w:style>
  <w:style w:type="paragraph" w:styleId="Kop2">
    <w:name w:val="heading 2"/>
    <w:basedOn w:val="Standaard"/>
    <w:next w:val="Standaard"/>
    <w:link w:val="Kop2Char"/>
    <w:uiPriority w:val="9"/>
    <w:unhideWhenUsed/>
    <w:qFormat/>
    <w:rsid w:val="009B0C73"/>
    <w:pPr>
      <w:keepNext/>
      <w:keepLines/>
      <w:spacing w:before="480"/>
      <w:outlineLvl w:val="1"/>
    </w:pPr>
    <w:rPr>
      <w:rFonts w:eastAsia="Times New Roman"/>
      <w:b/>
      <w:bCs/>
      <w:sz w:val="22"/>
      <w:szCs w:val="26"/>
    </w:rPr>
  </w:style>
  <w:style w:type="paragraph" w:styleId="Kop3">
    <w:name w:val="heading 3"/>
    <w:basedOn w:val="Standaard"/>
    <w:next w:val="Standaard"/>
    <w:link w:val="Kop3Char"/>
    <w:uiPriority w:val="9"/>
    <w:unhideWhenUsed/>
    <w:qFormat/>
    <w:rsid w:val="004E5050"/>
    <w:pPr>
      <w:keepNext/>
      <w:keepLines/>
      <w:outlineLvl w:val="2"/>
    </w:pPr>
    <w:rPr>
      <w:rFonts w:eastAsia="Times New Roman"/>
      <w:b/>
      <w:bCs/>
      <w:sz w:val="28"/>
    </w:rPr>
  </w:style>
  <w:style w:type="paragraph" w:styleId="Kop4">
    <w:name w:val="heading 4"/>
    <w:basedOn w:val="Standaard"/>
    <w:next w:val="Standaard"/>
    <w:link w:val="Kop4Char"/>
    <w:uiPriority w:val="9"/>
    <w:semiHidden/>
    <w:unhideWhenUsed/>
    <w:qFormat/>
    <w:rsid w:val="004E5050"/>
    <w:pPr>
      <w:keepNext/>
      <w:keepLines/>
      <w:outlineLvl w:val="3"/>
    </w:pPr>
    <w:rPr>
      <w:rFonts w:eastAsia="Times New Roman"/>
      <w:b/>
      <w:bCs/>
      <w:i/>
      <w:iCs/>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rsid w:val="000B7844"/>
  </w:style>
  <w:style w:type="character" w:customStyle="1" w:styleId="Kop1Char">
    <w:name w:val="Kop 1 Char"/>
    <w:link w:val="Kop1"/>
    <w:uiPriority w:val="9"/>
    <w:rsid w:val="009B0C73"/>
    <w:rPr>
      <w:rFonts w:ascii="Verdana" w:eastAsia="Times New Roman" w:hAnsi="Verdana" w:cs="Times New Roman"/>
      <w:b/>
      <w:bCs/>
      <w:spacing w:val="20"/>
      <w:sz w:val="20"/>
      <w:szCs w:val="28"/>
    </w:rPr>
  </w:style>
  <w:style w:type="character" w:customStyle="1" w:styleId="Kop2Char">
    <w:name w:val="Kop 2 Char"/>
    <w:link w:val="Kop2"/>
    <w:uiPriority w:val="9"/>
    <w:rsid w:val="009B0C73"/>
    <w:rPr>
      <w:rFonts w:ascii="Verdana" w:eastAsia="Times New Roman" w:hAnsi="Verdana" w:cs="Times New Roman"/>
      <w:b/>
      <w:bCs/>
      <w:szCs w:val="26"/>
    </w:rPr>
  </w:style>
  <w:style w:type="character" w:customStyle="1" w:styleId="Kop3Char">
    <w:name w:val="Kop 3 Char"/>
    <w:link w:val="Kop3"/>
    <w:uiPriority w:val="9"/>
    <w:rsid w:val="004E5050"/>
    <w:rPr>
      <w:rFonts w:ascii="Verdana" w:eastAsia="Times New Roman" w:hAnsi="Verdana" w:cs="Times New Roman"/>
      <w:b/>
      <w:bCs/>
      <w:sz w:val="28"/>
    </w:rPr>
  </w:style>
  <w:style w:type="character" w:styleId="Hyperlink">
    <w:name w:val="Hyperlink"/>
    <w:uiPriority w:val="99"/>
    <w:semiHidden/>
    <w:unhideWhenUsed/>
    <w:rsid w:val="0048681D"/>
    <w:rPr>
      <w:color w:val="0000FF"/>
      <w:sz w:val="16"/>
      <w:u w:val="single"/>
    </w:rPr>
  </w:style>
  <w:style w:type="character" w:customStyle="1" w:styleId="Kop4Char">
    <w:name w:val="Kop 4 Char"/>
    <w:link w:val="Kop4"/>
    <w:uiPriority w:val="9"/>
    <w:semiHidden/>
    <w:rsid w:val="004E5050"/>
    <w:rPr>
      <w:rFonts w:ascii="Verdana" w:eastAsia="Times New Roman" w:hAnsi="Verdana" w:cs="Times New Roman"/>
      <w:b/>
      <w:bCs/>
      <w:i/>
      <w:iCs/>
      <w:sz w:val="32"/>
    </w:rPr>
  </w:style>
  <w:style w:type="paragraph" w:customStyle="1" w:styleId="Sjabloontabellen">
    <w:name w:val="Sjabloon tabellen"/>
    <w:rsid w:val="006700FF"/>
    <w:pPr>
      <w:spacing w:line="240" w:lineRule="exact"/>
      <w:contextualSpacing/>
    </w:pPr>
    <w:rPr>
      <w:sz w:val="18"/>
      <w:szCs w:val="22"/>
      <w:lang w:eastAsia="en-US"/>
    </w:rPr>
  </w:style>
  <w:style w:type="paragraph" w:styleId="Voetnoottekst">
    <w:name w:val="footnote text"/>
    <w:basedOn w:val="Standaard"/>
    <w:link w:val="VoetnoottekstChar"/>
    <w:uiPriority w:val="99"/>
    <w:semiHidden/>
    <w:unhideWhenUsed/>
    <w:rsid w:val="00616293"/>
    <w:pPr>
      <w:spacing w:after="0" w:line="240" w:lineRule="auto"/>
    </w:pPr>
    <w:rPr>
      <w:rFonts w:ascii="Calibri" w:hAnsi="Calibri"/>
      <w:szCs w:val="20"/>
    </w:rPr>
  </w:style>
  <w:style w:type="character" w:customStyle="1" w:styleId="VoetnoottekstChar">
    <w:name w:val="Voetnoottekst Char"/>
    <w:link w:val="Voetnoottekst"/>
    <w:uiPriority w:val="99"/>
    <w:semiHidden/>
    <w:rsid w:val="00616293"/>
    <w:rPr>
      <w:rFonts w:ascii="Calibri" w:eastAsia="Calibri" w:hAnsi="Calibri" w:cs="Times New Roman"/>
      <w:sz w:val="20"/>
      <w:szCs w:val="20"/>
    </w:rPr>
  </w:style>
  <w:style w:type="character" w:styleId="Voetnootmarkering">
    <w:name w:val="footnote reference"/>
    <w:uiPriority w:val="99"/>
    <w:semiHidden/>
    <w:unhideWhenUsed/>
    <w:rsid w:val="00616293"/>
    <w:rPr>
      <w:vertAlign w:val="superscript"/>
    </w:rPr>
  </w:style>
  <w:style w:type="paragraph" w:styleId="Koptekst">
    <w:name w:val="header"/>
    <w:basedOn w:val="Standaard"/>
    <w:link w:val="KoptekstChar"/>
    <w:uiPriority w:val="99"/>
    <w:unhideWhenUsed/>
    <w:rsid w:val="00015347"/>
    <w:pPr>
      <w:tabs>
        <w:tab w:val="center" w:pos="4513"/>
        <w:tab w:val="right" w:pos="9026"/>
      </w:tabs>
      <w:spacing w:after="0" w:line="240" w:lineRule="auto"/>
    </w:pPr>
  </w:style>
  <w:style w:type="character" w:customStyle="1" w:styleId="KoptekstChar">
    <w:name w:val="Koptekst Char"/>
    <w:link w:val="Koptekst"/>
    <w:uiPriority w:val="99"/>
    <w:rsid w:val="00015347"/>
    <w:rPr>
      <w:rFonts w:ascii="Verdana" w:eastAsia="Calibri" w:hAnsi="Verdana" w:cs="Times New Roman"/>
      <w:sz w:val="20"/>
    </w:rPr>
  </w:style>
  <w:style w:type="paragraph" w:styleId="Voettekst">
    <w:name w:val="footer"/>
    <w:basedOn w:val="Standaard"/>
    <w:link w:val="VoettekstChar"/>
    <w:uiPriority w:val="99"/>
    <w:unhideWhenUsed/>
    <w:rsid w:val="00015347"/>
    <w:pPr>
      <w:tabs>
        <w:tab w:val="center" w:pos="4513"/>
        <w:tab w:val="right" w:pos="9026"/>
      </w:tabs>
      <w:spacing w:after="0" w:line="240" w:lineRule="auto"/>
    </w:pPr>
  </w:style>
  <w:style w:type="character" w:customStyle="1" w:styleId="VoettekstChar">
    <w:name w:val="Voettekst Char"/>
    <w:link w:val="Voettekst"/>
    <w:uiPriority w:val="99"/>
    <w:rsid w:val="00015347"/>
    <w:rPr>
      <w:rFonts w:ascii="Verdana" w:eastAsia="Calibri" w:hAnsi="Verdana" w:cs="Times New Roman"/>
      <w:sz w:val="20"/>
    </w:rPr>
  </w:style>
  <w:style w:type="paragraph" w:styleId="Eindnoottekst">
    <w:name w:val="endnote text"/>
    <w:basedOn w:val="Standaard"/>
    <w:link w:val="EindnoottekstChar"/>
    <w:uiPriority w:val="99"/>
    <w:semiHidden/>
    <w:unhideWhenUsed/>
    <w:rsid w:val="000B285B"/>
    <w:pPr>
      <w:spacing w:after="0" w:line="240" w:lineRule="auto"/>
    </w:pPr>
    <w:rPr>
      <w:szCs w:val="20"/>
    </w:rPr>
  </w:style>
  <w:style w:type="character" w:customStyle="1" w:styleId="EindnoottekstChar">
    <w:name w:val="Eindnoottekst Char"/>
    <w:link w:val="Eindnoottekst"/>
    <w:uiPriority w:val="99"/>
    <w:semiHidden/>
    <w:rsid w:val="000B285B"/>
    <w:rPr>
      <w:rFonts w:ascii="Verdana" w:eastAsia="Calibri" w:hAnsi="Verdana" w:cs="Times New Roman"/>
      <w:sz w:val="20"/>
      <w:szCs w:val="20"/>
    </w:rPr>
  </w:style>
  <w:style w:type="character" w:styleId="Eindnootmarkering">
    <w:name w:val="endnote reference"/>
    <w:uiPriority w:val="99"/>
    <w:semiHidden/>
    <w:unhideWhenUsed/>
    <w:rsid w:val="000B285B"/>
    <w:rPr>
      <w:vertAlign w:val="superscript"/>
    </w:rPr>
  </w:style>
  <w:style w:type="table" w:styleId="Tabelraster">
    <w:name w:val="Table Grid"/>
    <w:basedOn w:val="Standaardtabel"/>
    <w:rsid w:val="00247D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6561F5"/>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6561F5"/>
    <w:rPr>
      <w:rFonts w:ascii="Tahoma" w:eastAsia="Calibri" w:hAnsi="Tahoma" w:cs="Tahoma"/>
      <w:sz w:val="16"/>
      <w:szCs w:val="16"/>
    </w:rPr>
  </w:style>
  <w:style w:type="character" w:styleId="Verwijzingopmerking">
    <w:name w:val="annotation reference"/>
    <w:uiPriority w:val="99"/>
    <w:semiHidden/>
    <w:unhideWhenUsed/>
    <w:rsid w:val="00185675"/>
    <w:rPr>
      <w:sz w:val="16"/>
      <w:szCs w:val="16"/>
    </w:rPr>
  </w:style>
  <w:style w:type="paragraph" w:styleId="Tekstopmerking">
    <w:name w:val="annotation text"/>
    <w:basedOn w:val="Standaard"/>
    <w:link w:val="TekstopmerkingChar"/>
    <w:uiPriority w:val="99"/>
    <w:semiHidden/>
    <w:unhideWhenUsed/>
    <w:rsid w:val="00185675"/>
    <w:pPr>
      <w:spacing w:line="240" w:lineRule="auto"/>
    </w:pPr>
    <w:rPr>
      <w:sz w:val="20"/>
      <w:szCs w:val="20"/>
    </w:rPr>
  </w:style>
  <w:style w:type="character" w:customStyle="1" w:styleId="TekstopmerkingChar">
    <w:name w:val="Tekst opmerking Char"/>
    <w:link w:val="Tekstopmerking"/>
    <w:uiPriority w:val="99"/>
    <w:semiHidden/>
    <w:rsid w:val="00185675"/>
    <w:rPr>
      <w:rFonts w:ascii="Verdana" w:eastAsia="Calibri" w:hAnsi="Verdan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185675"/>
    <w:rPr>
      <w:b/>
      <w:bCs/>
    </w:rPr>
  </w:style>
  <w:style w:type="character" w:customStyle="1" w:styleId="OnderwerpvanopmerkingChar">
    <w:name w:val="Onderwerp van opmerking Char"/>
    <w:link w:val="Onderwerpvanopmerking"/>
    <w:uiPriority w:val="99"/>
    <w:semiHidden/>
    <w:rsid w:val="00185675"/>
    <w:rPr>
      <w:rFonts w:ascii="Verdana" w:eastAsia="Calibri" w:hAnsi="Verdana" w:cs="Times New Roman"/>
      <w:b/>
      <w:bCs/>
      <w:sz w:val="20"/>
      <w:szCs w:val="20"/>
    </w:rPr>
  </w:style>
  <w:style w:type="paragraph" w:styleId="Revisie">
    <w:name w:val="Revision"/>
    <w:hidden/>
    <w:uiPriority w:val="99"/>
    <w:semiHidden/>
    <w:rsid w:val="00CB11DC"/>
    <w:rPr>
      <w:rFonts w:eastAsia="Calibri"/>
      <w:sz w:val="18"/>
      <w:szCs w:val="22"/>
      <w:lang w:eastAsia="en-US"/>
    </w:rPr>
  </w:style>
  <w:style w:type="paragraph" w:customStyle="1" w:styleId="Default">
    <w:name w:val="Default"/>
    <w:rsid w:val="00B61F10"/>
    <w:pPr>
      <w:autoSpaceDE w:val="0"/>
      <w:autoSpaceDN w:val="0"/>
      <w:adjustRightInd w:val="0"/>
    </w:pPr>
    <w:rPr>
      <w:rFonts w:ascii="Calibri" w:hAnsi="Calibri" w:cs="Calibri"/>
      <w:color w:val="000000"/>
      <w:sz w:val="24"/>
      <w:szCs w:val="24"/>
      <w:lang w:eastAsia="en-US"/>
    </w:rPr>
  </w:style>
  <w:style w:type="paragraph" w:styleId="Lijstalinea">
    <w:name w:val="List Paragraph"/>
    <w:basedOn w:val="Standaard"/>
    <w:uiPriority w:val="34"/>
    <w:qFormat/>
    <w:rsid w:val="00885EAF"/>
    <w:pPr>
      <w:spacing w:after="0" w:line="264" w:lineRule="auto"/>
      <w:ind w:left="720"/>
      <w:contextualSpacing/>
    </w:pPr>
    <w:rPr>
      <w:rFonts w:eastAsia="Verdana"/>
    </w:rPr>
  </w:style>
  <w:style w:type="character" w:styleId="Tekstvantijdelijkeaanduiding">
    <w:name w:val="Placeholder Text"/>
    <w:basedOn w:val="Standaardalinea-lettertype"/>
    <w:uiPriority w:val="99"/>
    <w:semiHidden/>
    <w:rsid w:val="00036B89"/>
    <w:rPr>
      <w:color w:val="808080"/>
    </w:rPr>
  </w:style>
  <w:style w:type="paragraph" w:styleId="Normaalweb">
    <w:name w:val="Normal (Web)"/>
    <w:basedOn w:val="Standaard"/>
    <w:uiPriority w:val="99"/>
    <w:semiHidden/>
    <w:unhideWhenUsed/>
    <w:rsid w:val="004336E6"/>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848">
      <w:bodyDiv w:val="1"/>
      <w:marLeft w:val="0"/>
      <w:marRight w:val="0"/>
      <w:marTop w:val="0"/>
      <w:marBottom w:val="0"/>
      <w:divBdr>
        <w:top w:val="none" w:sz="0" w:space="0" w:color="auto"/>
        <w:left w:val="none" w:sz="0" w:space="0" w:color="auto"/>
        <w:bottom w:val="none" w:sz="0" w:space="0" w:color="auto"/>
        <w:right w:val="none" w:sz="0" w:space="0" w:color="auto"/>
      </w:divBdr>
    </w:div>
    <w:div w:id="5835141">
      <w:bodyDiv w:val="1"/>
      <w:marLeft w:val="0"/>
      <w:marRight w:val="0"/>
      <w:marTop w:val="0"/>
      <w:marBottom w:val="0"/>
      <w:divBdr>
        <w:top w:val="none" w:sz="0" w:space="0" w:color="auto"/>
        <w:left w:val="none" w:sz="0" w:space="0" w:color="auto"/>
        <w:bottom w:val="none" w:sz="0" w:space="0" w:color="auto"/>
        <w:right w:val="none" w:sz="0" w:space="0" w:color="auto"/>
      </w:divBdr>
    </w:div>
    <w:div w:id="462116932">
      <w:bodyDiv w:val="1"/>
      <w:marLeft w:val="0"/>
      <w:marRight w:val="0"/>
      <w:marTop w:val="0"/>
      <w:marBottom w:val="0"/>
      <w:divBdr>
        <w:top w:val="none" w:sz="0" w:space="0" w:color="auto"/>
        <w:left w:val="none" w:sz="0" w:space="0" w:color="auto"/>
        <w:bottom w:val="none" w:sz="0" w:space="0" w:color="auto"/>
        <w:right w:val="none" w:sz="0" w:space="0" w:color="auto"/>
      </w:divBdr>
    </w:div>
    <w:div w:id="1433666875">
      <w:bodyDiv w:val="1"/>
      <w:marLeft w:val="0"/>
      <w:marRight w:val="0"/>
      <w:marTop w:val="0"/>
      <w:marBottom w:val="0"/>
      <w:divBdr>
        <w:top w:val="none" w:sz="0" w:space="0" w:color="auto"/>
        <w:left w:val="none" w:sz="0" w:space="0" w:color="auto"/>
        <w:bottom w:val="none" w:sz="0" w:space="0" w:color="auto"/>
        <w:right w:val="none" w:sz="0" w:space="0" w:color="auto"/>
      </w:divBdr>
    </w:div>
    <w:div w:id="1486312254">
      <w:bodyDiv w:val="1"/>
      <w:marLeft w:val="0"/>
      <w:marRight w:val="0"/>
      <w:marTop w:val="0"/>
      <w:marBottom w:val="0"/>
      <w:divBdr>
        <w:top w:val="none" w:sz="0" w:space="0" w:color="auto"/>
        <w:left w:val="none" w:sz="0" w:space="0" w:color="auto"/>
        <w:bottom w:val="none" w:sz="0" w:space="0" w:color="auto"/>
        <w:right w:val="none" w:sz="0" w:space="0" w:color="auto"/>
      </w:divBdr>
    </w:div>
    <w:div w:id="1521310930">
      <w:bodyDiv w:val="1"/>
      <w:marLeft w:val="0"/>
      <w:marRight w:val="0"/>
      <w:marTop w:val="0"/>
      <w:marBottom w:val="0"/>
      <w:divBdr>
        <w:top w:val="none" w:sz="0" w:space="0" w:color="auto"/>
        <w:left w:val="none" w:sz="0" w:space="0" w:color="auto"/>
        <w:bottom w:val="none" w:sz="0" w:space="0" w:color="auto"/>
        <w:right w:val="none" w:sz="0" w:space="0" w:color="auto"/>
      </w:divBdr>
    </w:div>
    <w:div w:id="1566070327">
      <w:bodyDiv w:val="1"/>
      <w:marLeft w:val="0"/>
      <w:marRight w:val="0"/>
      <w:marTop w:val="0"/>
      <w:marBottom w:val="0"/>
      <w:divBdr>
        <w:top w:val="none" w:sz="0" w:space="0" w:color="auto"/>
        <w:left w:val="none" w:sz="0" w:space="0" w:color="auto"/>
        <w:bottom w:val="none" w:sz="0" w:space="0" w:color="auto"/>
        <w:right w:val="none" w:sz="0" w:space="0" w:color="auto"/>
      </w:divBdr>
    </w:div>
    <w:div w:id="20016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ggdvrd.sharepoint.com/sites/Resources/OfficeTemplates/GGD/Besluitvormingsformulier%202%20GG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37E1C248514A9B8E653CF687A527F6"/>
        <w:category>
          <w:name w:val="Algemeen"/>
          <w:gallery w:val="placeholder"/>
        </w:category>
        <w:types>
          <w:type w:val="bbPlcHdr"/>
        </w:types>
        <w:behaviors>
          <w:behavior w:val="content"/>
        </w:behaviors>
        <w:guid w:val="{00D00CD7-7891-416E-B592-2271E87D67FF}"/>
      </w:docPartPr>
      <w:docPartBody>
        <w:p w:rsidR="008A42E3" w:rsidRDefault="008A42E3">
          <w:pPr>
            <w:pStyle w:val="2137E1C248514A9B8E653CF687A527F6"/>
          </w:pPr>
          <w:r w:rsidRPr="0019136F">
            <w:rPr>
              <w:rStyle w:val="Tekstvantijdelijkeaanduiding"/>
            </w:rPr>
            <w:t>Kies een item</w:t>
          </w:r>
        </w:p>
      </w:docPartBody>
    </w:docPart>
    <w:docPart>
      <w:docPartPr>
        <w:name w:val="043C17C273324CA1BFB17B9A313DD78A"/>
        <w:category>
          <w:name w:val="Algemeen"/>
          <w:gallery w:val="placeholder"/>
        </w:category>
        <w:types>
          <w:type w:val="bbPlcHdr"/>
        </w:types>
        <w:behaviors>
          <w:behavior w:val="content"/>
        </w:behaviors>
        <w:guid w:val="{A73876EC-C7A9-4BAC-8622-C186BC4EF42A}"/>
      </w:docPartPr>
      <w:docPartBody>
        <w:p w:rsidR="008A42E3" w:rsidRDefault="008A42E3">
          <w:pPr>
            <w:pStyle w:val="043C17C273324CA1BFB17B9A313DD78A"/>
          </w:pPr>
          <w:r w:rsidRPr="009F6918">
            <w:rPr>
              <w:rStyle w:val="Tekstvantijdelijkeaanduiding"/>
              <w:sz w:val="20"/>
              <w:szCs w:val="20"/>
            </w:rPr>
            <w:t>Klik voor invoer datum</w:t>
          </w:r>
        </w:p>
      </w:docPartBody>
    </w:docPart>
    <w:docPart>
      <w:docPartPr>
        <w:name w:val="5ED0FC420222405EBD337FB93400310A"/>
        <w:category>
          <w:name w:val="Algemeen"/>
          <w:gallery w:val="placeholder"/>
        </w:category>
        <w:types>
          <w:type w:val="bbPlcHdr"/>
        </w:types>
        <w:behaviors>
          <w:behavior w:val="content"/>
        </w:behaviors>
        <w:guid w:val="{39501661-BEB8-4177-9096-1F0591B1A93D}"/>
      </w:docPartPr>
      <w:docPartBody>
        <w:p w:rsidR="008A42E3" w:rsidRDefault="008A42E3">
          <w:pPr>
            <w:pStyle w:val="5ED0FC420222405EBD337FB93400310A"/>
          </w:pPr>
          <w:r w:rsidRPr="00962742">
            <w:rPr>
              <w:rStyle w:val="Tekstvantijdelijkeaanduiding"/>
              <w:sz w:val="16"/>
              <w:szCs w:val="16"/>
            </w:rPr>
            <w:t>Kies een item</w:t>
          </w:r>
        </w:p>
      </w:docPartBody>
    </w:docPart>
    <w:docPart>
      <w:docPartPr>
        <w:name w:val="62D344D1F1064A24890A70C1B615EE33"/>
        <w:category>
          <w:name w:val="Algemeen"/>
          <w:gallery w:val="placeholder"/>
        </w:category>
        <w:types>
          <w:type w:val="bbPlcHdr"/>
        </w:types>
        <w:behaviors>
          <w:behavior w:val="content"/>
        </w:behaviors>
        <w:guid w:val="{6AE21424-DE85-497A-BFFE-B75F51DB181F}"/>
      </w:docPartPr>
      <w:docPartBody>
        <w:p w:rsidR="008A42E3" w:rsidRDefault="008A42E3">
          <w:pPr>
            <w:pStyle w:val="62D344D1F1064A24890A70C1B615EE33"/>
          </w:pPr>
          <w:r w:rsidRPr="009F6918">
            <w:rPr>
              <w:rStyle w:val="Tekstvantijdelijkeaanduiding"/>
              <w:sz w:val="16"/>
            </w:rPr>
            <w:t>Klik voor invoer datum</w:t>
          </w:r>
        </w:p>
      </w:docPartBody>
    </w:docPart>
    <w:docPart>
      <w:docPartPr>
        <w:name w:val="368218E0B8074C88BEBF61C773AF3CB1"/>
        <w:category>
          <w:name w:val="Algemeen"/>
          <w:gallery w:val="placeholder"/>
        </w:category>
        <w:types>
          <w:type w:val="bbPlcHdr"/>
        </w:types>
        <w:behaviors>
          <w:behavior w:val="content"/>
        </w:behaviors>
        <w:guid w:val="{EAECEFDE-4467-4B10-9E95-3E351CDEA355}"/>
      </w:docPartPr>
      <w:docPartBody>
        <w:p w:rsidR="008A42E3" w:rsidRDefault="008A42E3">
          <w:pPr>
            <w:pStyle w:val="368218E0B8074C88BEBF61C773AF3CB1"/>
          </w:pPr>
          <w:r w:rsidRPr="00092A90">
            <w:rPr>
              <w:rStyle w:val="Tekstvantijdelijkeaanduiding"/>
              <w:sz w:val="16"/>
              <w:szCs w:val="20"/>
            </w:rPr>
            <w:t>Kies een item</w:t>
          </w:r>
        </w:p>
      </w:docPartBody>
    </w:docPart>
    <w:docPart>
      <w:docPartPr>
        <w:name w:val="09C0E9B2E0B24677924057D4326681F9"/>
        <w:category>
          <w:name w:val="Algemeen"/>
          <w:gallery w:val="placeholder"/>
        </w:category>
        <w:types>
          <w:type w:val="bbPlcHdr"/>
        </w:types>
        <w:behaviors>
          <w:behavior w:val="content"/>
        </w:behaviors>
        <w:guid w:val="{5C876CF6-FD37-4FFC-90B1-ADD12FC50418}"/>
      </w:docPartPr>
      <w:docPartBody>
        <w:p w:rsidR="008A42E3" w:rsidRDefault="008A42E3">
          <w:pPr>
            <w:pStyle w:val="09C0E9B2E0B24677924057D4326681F9"/>
          </w:pPr>
          <w:r w:rsidRPr="00962742">
            <w:rPr>
              <w:rStyle w:val="Tekstvantijdelijkeaanduiding"/>
              <w:sz w:val="16"/>
              <w:szCs w:val="16"/>
            </w:rPr>
            <w:t>Kies een item</w:t>
          </w:r>
        </w:p>
      </w:docPartBody>
    </w:docPart>
    <w:docPart>
      <w:docPartPr>
        <w:name w:val="DF7DB86E2D874F488C6DC0E78E7E2B91"/>
        <w:category>
          <w:name w:val="Algemeen"/>
          <w:gallery w:val="placeholder"/>
        </w:category>
        <w:types>
          <w:type w:val="bbPlcHdr"/>
        </w:types>
        <w:behaviors>
          <w:behavior w:val="content"/>
        </w:behaviors>
        <w:guid w:val="{116D2A78-0BBE-46C4-B522-B8E2E51622D9}"/>
      </w:docPartPr>
      <w:docPartBody>
        <w:p w:rsidR="008A42E3" w:rsidRDefault="008A42E3">
          <w:pPr>
            <w:pStyle w:val="DF7DB86E2D874F488C6DC0E78E7E2B91"/>
          </w:pPr>
          <w:r w:rsidRPr="00962742">
            <w:rPr>
              <w:rStyle w:val="Tekstvantijdelijkeaanduiding"/>
              <w:sz w:val="16"/>
              <w:szCs w:val="16"/>
            </w:rPr>
            <w:t>Klik voor invoer datum</w:t>
          </w:r>
        </w:p>
      </w:docPartBody>
    </w:docPart>
    <w:docPart>
      <w:docPartPr>
        <w:name w:val="8E4C5628417E44158C2149CF2C546B38"/>
        <w:category>
          <w:name w:val="Algemeen"/>
          <w:gallery w:val="placeholder"/>
        </w:category>
        <w:types>
          <w:type w:val="bbPlcHdr"/>
        </w:types>
        <w:behaviors>
          <w:behavior w:val="content"/>
        </w:behaviors>
        <w:guid w:val="{7A00AB9C-4277-4518-8189-942E8DC04B6D}"/>
      </w:docPartPr>
      <w:docPartBody>
        <w:p w:rsidR="008A42E3" w:rsidRDefault="008A42E3">
          <w:pPr>
            <w:pStyle w:val="8E4C5628417E44158C2149CF2C546B38"/>
          </w:pPr>
          <w:r w:rsidRPr="00962742">
            <w:rPr>
              <w:rStyle w:val="Tekstvantijdelijkeaanduiding"/>
              <w:sz w:val="16"/>
              <w:szCs w:val="16"/>
            </w:rPr>
            <w:t>Kies een item</w:t>
          </w:r>
        </w:p>
      </w:docPartBody>
    </w:docPart>
    <w:docPart>
      <w:docPartPr>
        <w:name w:val="A2DDC47E76674B9EAE6306B6752CD673"/>
        <w:category>
          <w:name w:val="Algemeen"/>
          <w:gallery w:val="placeholder"/>
        </w:category>
        <w:types>
          <w:type w:val="bbPlcHdr"/>
        </w:types>
        <w:behaviors>
          <w:behavior w:val="content"/>
        </w:behaviors>
        <w:guid w:val="{A7525798-3D4C-4257-A850-A7300BE4202D}"/>
      </w:docPartPr>
      <w:docPartBody>
        <w:p w:rsidR="008A42E3" w:rsidRDefault="008A42E3">
          <w:pPr>
            <w:pStyle w:val="A2DDC47E76674B9EAE6306B6752CD673"/>
          </w:pPr>
          <w:r w:rsidRPr="00962742">
            <w:rPr>
              <w:rStyle w:val="Tekstvantijdelijkeaanduiding"/>
              <w:sz w:val="16"/>
              <w:szCs w:val="16"/>
            </w:rPr>
            <w:t xml:space="preserve">Klik </w:t>
          </w:r>
          <w:r>
            <w:rPr>
              <w:rStyle w:val="Tekstvantijdelijkeaanduiding"/>
              <w:sz w:val="16"/>
              <w:szCs w:val="16"/>
            </w:rPr>
            <w:t>voor invoer datum</w:t>
          </w:r>
        </w:p>
      </w:docPartBody>
    </w:docPart>
    <w:docPart>
      <w:docPartPr>
        <w:name w:val="DAACCC19D5DC4DA68FCFFF75049CCFCF"/>
        <w:category>
          <w:name w:val="Algemeen"/>
          <w:gallery w:val="placeholder"/>
        </w:category>
        <w:types>
          <w:type w:val="bbPlcHdr"/>
        </w:types>
        <w:behaviors>
          <w:behavior w:val="content"/>
        </w:behaviors>
        <w:guid w:val="{1F05348D-A9E2-4FEE-AB9B-C091B0AC836B}"/>
      </w:docPartPr>
      <w:docPartBody>
        <w:p w:rsidR="008A42E3" w:rsidRDefault="008A42E3">
          <w:pPr>
            <w:pStyle w:val="DAACCC19D5DC4DA68FCFFF75049CCFCF"/>
          </w:pPr>
          <w:r w:rsidRPr="0019136F">
            <w:rPr>
              <w:rStyle w:val="Tekstvantijdelijkeaanduiding"/>
              <w:sz w:val="20"/>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2E3"/>
    <w:rsid w:val="002F1FDD"/>
    <w:rsid w:val="00613143"/>
    <w:rsid w:val="008A42E3"/>
    <w:rsid w:val="00943FB7"/>
    <w:rsid w:val="00983978"/>
    <w:rsid w:val="00D75E04"/>
    <w:rsid w:val="00D77D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2137E1C248514A9B8E653CF687A527F6">
    <w:name w:val="2137E1C248514A9B8E653CF687A527F6"/>
  </w:style>
  <w:style w:type="paragraph" w:customStyle="1" w:styleId="043C17C273324CA1BFB17B9A313DD78A">
    <w:name w:val="043C17C273324CA1BFB17B9A313DD78A"/>
  </w:style>
  <w:style w:type="paragraph" w:customStyle="1" w:styleId="5ED0FC420222405EBD337FB93400310A">
    <w:name w:val="5ED0FC420222405EBD337FB93400310A"/>
  </w:style>
  <w:style w:type="paragraph" w:customStyle="1" w:styleId="62D344D1F1064A24890A70C1B615EE33">
    <w:name w:val="62D344D1F1064A24890A70C1B615EE33"/>
  </w:style>
  <w:style w:type="paragraph" w:customStyle="1" w:styleId="368218E0B8074C88BEBF61C773AF3CB1">
    <w:name w:val="368218E0B8074C88BEBF61C773AF3CB1"/>
  </w:style>
  <w:style w:type="paragraph" w:customStyle="1" w:styleId="09C0E9B2E0B24677924057D4326681F9">
    <w:name w:val="09C0E9B2E0B24677924057D4326681F9"/>
  </w:style>
  <w:style w:type="paragraph" w:customStyle="1" w:styleId="DF7DB86E2D874F488C6DC0E78E7E2B91">
    <w:name w:val="DF7DB86E2D874F488C6DC0E78E7E2B91"/>
  </w:style>
  <w:style w:type="paragraph" w:customStyle="1" w:styleId="8E4C5628417E44158C2149CF2C546B38">
    <w:name w:val="8E4C5628417E44158C2149CF2C546B38"/>
  </w:style>
  <w:style w:type="paragraph" w:customStyle="1" w:styleId="A2DDC47E76674B9EAE6306B6752CD673">
    <w:name w:val="A2DDC47E76674B9EAE6306B6752CD673"/>
  </w:style>
  <w:style w:type="paragraph" w:customStyle="1" w:styleId="DAACCC19D5DC4DA68FCFFF75049CCFCF">
    <w:name w:val="DAACCC19D5DC4DA68FCFFF75049CCF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C7FE7B8A745484C98360D7B6848638E" ma:contentTypeVersion="15" ma:contentTypeDescription="Create a new document." ma:contentTypeScope="" ma:versionID="4b3aa5733deecf374069fc5f60da4de6">
  <xsd:schema xmlns:xsd="http://www.w3.org/2001/XMLSchema" xmlns:xs="http://www.w3.org/2001/XMLSchema" xmlns:p="http://schemas.microsoft.com/office/2006/metadata/properties" xmlns:ns2="509f31d5-8f1f-4c79-9ee0-113220ebe9c8" xmlns:ns3="17e33942-4e06-4026-92a6-a168b0c5fe57" targetNamespace="http://schemas.microsoft.com/office/2006/metadata/properties" ma:root="true" ma:fieldsID="564de33d2552b8e6bd74b0e9842268d5" ns2:_="" ns3:_="">
    <xsd:import namespace="509f31d5-8f1f-4c79-9ee0-113220ebe9c8"/>
    <xsd:import namespace="17e33942-4e06-4026-92a6-a168b0c5fe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f31d5-8f1f-4c79-9ee0-113220ebe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3e993c-2a14-486b-8432-b513ff4b3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33942-4e06-4026-92a6-a168b0c5fe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175687-7945-4a15-a95b-dee0e62576fe}" ma:internalName="TaxCatchAll" ma:showField="CatchAllData" ma:web="17e33942-4e06-4026-92a6-a168b0c5fe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7e33942-4e06-4026-92a6-a168b0c5fe57" xsi:nil="true"/>
    <lcf76f155ced4ddcb4097134ff3c332f xmlns="509f31d5-8f1f-4c79-9ee0-113220ebe9c8">
      <Terms xmlns="http://schemas.microsoft.com/office/infopath/2007/PartnerControls"/>
    </lcf76f155ced4ddcb4097134ff3c332f>
    <SharedWithUsers xmlns="17e33942-4e06-4026-92a6-a168b0c5fe5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12EFAE-A860-46B8-9FBC-8BC6E11AF738}">
  <ds:schemaRefs>
    <ds:schemaRef ds:uri="http://schemas.openxmlformats.org/officeDocument/2006/bibliography"/>
  </ds:schemaRefs>
</ds:datastoreItem>
</file>

<file path=customXml/itemProps2.xml><?xml version="1.0" encoding="utf-8"?>
<ds:datastoreItem xmlns:ds="http://schemas.openxmlformats.org/officeDocument/2006/customXml" ds:itemID="{1D0D5E67-AEC8-49C2-8F33-9A0B49D3CC77}"/>
</file>

<file path=customXml/itemProps3.xml><?xml version="1.0" encoding="utf-8"?>
<ds:datastoreItem xmlns:ds="http://schemas.openxmlformats.org/officeDocument/2006/customXml" ds:itemID="{75C16F1C-827D-46C1-993C-10F3DF0F98BE}">
  <ds:schemaRefs>
    <ds:schemaRef ds:uri="509f31d5-8f1f-4c79-9ee0-113220ebe9c8"/>
    <ds:schemaRef ds:uri="http://purl.org/dc/terms/"/>
    <ds:schemaRef ds:uri="http://purl.org/dc/dcmitype/"/>
    <ds:schemaRef ds:uri="17e33942-4e06-4026-92a6-a168b0c5fe57"/>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8061A95-8C08-4991-BB89-0113929CD0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Besluitvormingsformulier%202%20GGD</Template>
  <TotalTime>93</TotalTime>
  <Pages>4</Pages>
  <Words>815</Words>
  <Characters>4485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GGD Drenthe</Company>
  <LinksUpToDate>false</LinksUpToDate>
  <CharactersWithSpaces>5290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Gerlof Meijer</dc:creator>
  <cp:lastModifiedBy>Gerlof Meijer</cp:lastModifiedBy>
  <cp:revision>5</cp:revision>
  <cp:lastPrinted>2013-11-07T12:43:00Z</cp:lastPrinted>
  <dcterms:created xsi:type="dcterms:W3CDTF">2025-09-24T14:19:00Z</dcterms:created>
  <dcterms:modified xsi:type="dcterms:W3CDTF">2025-11-05T15:26:00Z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DatumMT">
    <vt:lpwstr>16-11-2010</vt:lpwstr>
  </property>
  <property fmtid="{D5CDD505-2E9C-101B-9397-08002B2CF9AE}" pid="3" name="dpDatumRMT">
    <vt:lpwstr/>
  </property>
  <property fmtid="{D5CDD505-2E9C-101B-9397-08002B2CF9AE}" pid="4" name="dpDatumAOV">
    <vt:lpwstr/>
  </property>
  <property fmtid="{D5CDD505-2E9C-101B-9397-08002B2CF9AE}" pid="5" name="dpDatumDOV">
    <vt:lpwstr/>
  </property>
  <property fmtid="{D5CDD505-2E9C-101B-9397-08002B2CF9AE}" pid="6" name="dpDatumAB">
    <vt:lpwstr/>
  </property>
  <property fmtid="{D5CDD505-2E9C-101B-9397-08002B2CF9AE}" pid="7" name="dpDatumDB">
    <vt:lpwstr/>
  </property>
  <property fmtid="{D5CDD505-2E9C-101B-9397-08002B2CF9AE}" pid="8" name="dpOpsteller">
    <vt:lpwstr>Jacob Verbree</vt:lpwstr>
  </property>
  <property fmtid="{D5CDD505-2E9C-101B-9397-08002B2CF9AE}" pid="9" name="dpKenmerk">
    <vt:lpwstr>HVD0000nummer</vt:lpwstr>
  </property>
  <property fmtid="{D5CDD505-2E9C-101B-9397-08002B2CF9AE}" pid="10" name="dpDatum">
    <vt:lpwstr>10 november 2010</vt:lpwstr>
  </property>
  <property fmtid="{D5CDD505-2E9C-101B-9397-08002B2CF9AE}" pid="11" name="dpAdviesAan">
    <vt:lpwstr>Management Team</vt:lpwstr>
  </property>
  <property fmtid="{D5CDD505-2E9C-101B-9397-08002B2CF9AE}" pid="12" name="dpAgendanummer">
    <vt:lpwstr/>
  </property>
  <property fmtid="{D5CDD505-2E9C-101B-9397-08002B2CF9AE}" pid="13" name="dpStatus">
    <vt:lpwstr>Besluitvorming</vt:lpwstr>
  </property>
  <property fmtid="{D5CDD505-2E9C-101B-9397-08002B2CF9AE}" pid="14" name="dpBijlagen">
    <vt:lpwstr/>
  </property>
  <property fmtid="{D5CDD505-2E9C-101B-9397-08002B2CF9AE}" pid="15" name="dpInstemmingGhor">
    <vt:lpwstr/>
  </property>
  <property fmtid="{D5CDD505-2E9C-101B-9397-08002B2CF9AE}" pid="16" name="dpInstemmingControl">
    <vt:lpwstr>H.H. Schuinder</vt:lpwstr>
  </property>
  <property fmtid="{D5CDD505-2E9C-101B-9397-08002B2CF9AE}" pid="17" name="dpInstemmingStaf">
    <vt:lpwstr>S.F.H. Dijkstra</vt:lpwstr>
  </property>
  <property fmtid="{D5CDD505-2E9C-101B-9397-08002B2CF9AE}" pid="18" name="dpInstemmingMulti">
    <vt:lpwstr/>
  </property>
  <property fmtid="{D5CDD505-2E9C-101B-9397-08002B2CF9AE}" pid="19" name="dpInstemmingBrandw">
    <vt:lpwstr/>
  </property>
  <property fmtid="{D5CDD505-2E9C-101B-9397-08002B2CF9AE}" pid="20" name="dpMT">
    <vt:lpwstr>Ja</vt:lpwstr>
  </property>
  <property fmtid="{D5CDD505-2E9C-101B-9397-08002B2CF9AE}" pid="21" name="dpRMT">
    <vt:lpwstr>Nee</vt:lpwstr>
  </property>
  <property fmtid="{D5CDD505-2E9C-101B-9397-08002B2CF9AE}" pid="22" name="dpDOV">
    <vt:lpwstr>Nee</vt:lpwstr>
  </property>
  <property fmtid="{D5CDD505-2E9C-101B-9397-08002B2CF9AE}" pid="23" name="dpAOV">
    <vt:lpwstr>Nee</vt:lpwstr>
  </property>
  <property fmtid="{D5CDD505-2E9C-101B-9397-08002B2CF9AE}" pid="24" name="dpDB">
    <vt:lpwstr>Nee</vt:lpwstr>
  </property>
  <property fmtid="{D5CDD505-2E9C-101B-9397-08002B2CF9AE}" pid="25" name="dpAB">
    <vt:lpwstr>Nee</vt:lpwstr>
  </property>
  <property fmtid="{D5CDD505-2E9C-101B-9397-08002B2CF9AE}" pid="26" name="dpOpstellerCbox">
    <vt:lpwstr>Verbree, Jacob</vt:lpwstr>
  </property>
  <property fmtid="{D5CDD505-2E9C-101B-9397-08002B2CF9AE}" pid="27" name="Solution ID">
    <vt:lpwstr>{15727DE6-F92D-4E46-ACB4-0E2C58B31A18}</vt:lpwstr>
  </property>
  <property fmtid="{D5CDD505-2E9C-101B-9397-08002B2CF9AE}" pid="28" name="ContentTypeId">
    <vt:lpwstr>0x0101004C7FE7B8A745484C98360D7B6848638E</vt:lpwstr>
  </property>
  <property fmtid="{D5CDD505-2E9C-101B-9397-08002B2CF9AE}" pid="29" name="Order">
    <vt:r8>112700</vt:r8>
  </property>
  <property fmtid="{D5CDD505-2E9C-101B-9397-08002B2CF9AE}" pid="30" name="xd_Signature">
    <vt:bool>false</vt:bool>
  </property>
  <property fmtid="{D5CDD505-2E9C-101B-9397-08002B2CF9AE}" pid="31" name="xd_ProgID">
    <vt:lpwstr/>
  </property>
  <property fmtid="{D5CDD505-2E9C-101B-9397-08002B2CF9AE}" pid="32" name="ComplianceAssetId">
    <vt:lpwstr/>
  </property>
  <property fmtid="{D5CDD505-2E9C-101B-9397-08002B2CF9AE}" pid="33" name="TemplateUrl">
    <vt:lpwstr/>
  </property>
  <property fmtid="{D5CDD505-2E9C-101B-9397-08002B2CF9AE}" pid="34" name="_ExtendedDescription">
    <vt:lpwstr/>
  </property>
  <property fmtid="{D5CDD505-2E9C-101B-9397-08002B2CF9AE}" pid="35" name="TriggerFlowInfo">
    <vt:lpwstr/>
  </property>
  <property fmtid="{D5CDD505-2E9C-101B-9397-08002B2CF9AE}" pid="36" name="MediaServiceImageTags">
    <vt:lpwstr/>
  </property>
</Properties>
</file>